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FE" w:rsidRPr="00550923" w:rsidRDefault="006F30C9" w:rsidP="00550923">
      <w:pPr>
        <w:pStyle w:val="NormalWeb"/>
        <w:spacing w:before="0" w:beforeAutospacing="0" w:after="0" w:afterAutospacing="0" w:line="360" w:lineRule="auto"/>
        <w:ind w:left="1418" w:hanging="1418"/>
        <w:jc w:val="center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ANEXO 1</w:t>
      </w:r>
    </w:p>
    <w:p w:rsidR="00FD1C08" w:rsidRPr="00550923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 xml:space="preserve">MODELO ÚNICO DE ESTATUTOS DE LA ASOCIACIÓN CIVIL QUE DEBERÁN CONSTITUIR LAS </w:t>
      </w:r>
      <w:r w:rsidR="0029502C" w:rsidRPr="00550923">
        <w:rPr>
          <w:rStyle w:val="Textoennegrita"/>
          <w:rFonts w:ascii="Arial" w:hAnsi="Arial" w:cs="Arial"/>
          <w:sz w:val="20"/>
          <w:szCs w:val="20"/>
        </w:rPr>
        <w:t xml:space="preserve">CIUDADANAS Y </w:t>
      </w:r>
      <w:r w:rsidRPr="00550923">
        <w:rPr>
          <w:rStyle w:val="Textoennegrita"/>
          <w:rFonts w:ascii="Arial" w:hAnsi="Arial" w:cs="Arial"/>
          <w:sz w:val="20"/>
          <w:szCs w:val="20"/>
        </w:rPr>
        <w:t>CIUDADANOS INTERESADOS EN POSTULARSE COMO CANDIDATOS (AS) INDEPENDIENTES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8160A" w:rsidRPr="00550923" w:rsidRDefault="0005003B" w:rsidP="00550923">
      <w:pPr>
        <w:pStyle w:val="NormalWeb"/>
        <w:spacing w:before="0" w:beforeAutospacing="0" w:after="0" w:afterAutospacing="0" w:line="360" w:lineRule="auto"/>
        <w:jc w:val="center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CAPÍTULO PRIMERO</w:t>
      </w:r>
    </w:p>
    <w:p w:rsidR="00FD1C08" w:rsidRPr="00550923" w:rsidRDefault="0088160A" w:rsidP="00550923">
      <w:pPr>
        <w:pStyle w:val="NormalWeb"/>
        <w:spacing w:before="0" w:beforeAutospacing="0" w:after="0" w:afterAutospacing="0" w:line="360" w:lineRule="auto"/>
        <w:contextualSpacing/>
        <w:jc w:val="center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DE</w:t>
      </w:r>
      <w:r w:rsidR="004921D7" w:rsidRPr="00550923">
        <w:rPr>
          <w:rStyle w:val="Textoennegrita"/>
          <w:rFonts w:ascii="Arial" w:hAnsi="Arial" w:cs="Arial"/>
          <w:sz w:val="20"/>
          <w:szCs w:val="20"/>
        </w:rPr>
        <w:t xml:space="preserve"> LA DENOMINACIÓN</w:t>
      </w:r>
      <w:r w:rsidRPr="00550923">
        <w:rPr>
          <w:rStyle w:val="Textoennegrita"/>
          <w:rFonts w:ascii="Arial" w:hAnsi="Arial" w:cs="Arial"/>
          <w:sz w:val="20"/>
          <w:szCs w:val="20"/>
        </w:rPr>
        <w:t>, OBJETO</w:t>
      </w:r>
      <w:r w:rsidR="004921D7" w:rsidRPr="00550923">
        <w:rPr>
          <w:rStyle w:val="Textoennegrita"/>
          <w:rFonts w:ascii="Arial" w:hAnsi="Arial" w:cs="Arial"/>
          <w:sz w:val="20"/>
          <w:szCs w:val="20"/>
        </w:rPr>
        <w:t xml:space="preserve"> SOCIAL</w:t>
      </w:r>
      <w:r w:rsidR="00550923" w:rsidRPr="00550923">
        <w:rPr>
          <w:rStyle w:val="Textoennegrita"/>
          <w:rFonts w:ascii="Arial" w:hAnsi="Arial" w:cs="Arial"/>
          <w:sz w:val="20"/>
          <w:szCs w:val="20"/>
        </w:rPr>
        <w:t>,</w:t>
      </w:r>
    </w:p>
    <w:p w:rsidR="0088160A" w:rsidRPr="00550923" w:rsidRDefault="0088160A" w:rsidP="00550923">
      <w:pPr>
        <w:pStyle w:val="NormalWeb"/>
        <w:spacing w:before="0" w:beforeAutospacing="0" w:after="0" w:afterAutospacing="0" w:line="360" w:lineRule="auto"/>
        <w:jc w:val="center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DOMICILIO,</w:t>
      </w:r>
      <w:r w:rsidR="00726DBC" w:rsidRPr="00550923">
        <w:rPr>
          <w:rStyle w:val="Textoennegrita"/>
          <w:rFonts w:ascii="Arial" w:hAnsi="Arial" w:cs="Arial"/>
          <w:sz w:val="20"/>
          <w:szCs w:val="20"/>
        </w:rPr>
        <w:t xml:space="preserve"> NACIONALIDAD Y DURACIÓN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rPr>
          <w:rStyle w:val="Textoennegrita"/>
          <w:rFonts w:ascii="Arial" w:hAnsi="Arial" w:cs="Arial"/>
          <w:sz w:val="20"/>
          <w:szCs w:val="20"/>
        </w:rPr>
      </w:pPr>
    </w:p>
    <w:p w:rsidR="0088160A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1. Nombre de la Asociación Civil.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</w:p>
    <w:p w:rsidR="00FD1C08" w:rsidRPr="00550923" w:rsidRDefault="0088160A" w:rsidP="00550923">
      <w:pPr>
        <w:pStyle w:val="NormalWeb"/>
        <w:spacing w:before="0" w:beforeAutospacing="0" w:after="0" w:afterAutospacing="0" w:line="360" w:lineRule="auto"/>
        <w:contextualSpacing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La</w:t>
      </w:r>
      <w:r w:rsidRPr="00550923">
        <w:rPr>
          <w:rStyle w:val="apple-converted-space"/>
          <w:rFonts w:ascii="Arial" w:hAnsi="Arial" w:cs="Arial"/>
          <w:sz w:val="20"/>
          <w:szCs w:val="20"/>
        </w:rPr>
        <w:t xml:space="preserve"> </w:t>
      </w:r>
      <w:r w:rsidRPr="00550923">
        <w:rPr>
          <w:rStyle w:val="Textoennegrita"/>
          <w:rFonts w:ascii="Arial" w:hAnsi="Arial" w:cs="Arial"/>
          <w:sz w:val="20"/>
          <w:szCs w:val="20"/>
        </w:rPr>
        <w:t>ASOCIACIÓN</w:t>
      </w:r>
      <w:r w:rsidRPr="00550923">
        <w:rPr>
          <w:rStyle w:val="apple-converted-space"/>
          <w:rFonts w:ascii="Arial" w:hAnsi="Arial" w:cs="Arial"/>
          <w:sz w:val="20"/>
          <w:szCs w:val="20"/>
        </w:rPr>
        <w:t xml:space="preserve"> </w:t>
      </w:r>
      <w:r w:rsidRPr="00550923">
        <w:rPr>
          <w:rStyle w:val="Textoennegrita"/>
          <w:rFonts w:ascii="Arial" w:hAnsi="Arial" w:cs="Arial"/>
          <w:sz w:val="20"/>
          <w:szCs w:val="20"/>
        </w:rPr>
        <w:t>CIVIL</w:t>
      </w:r>
      <w:r w:rsidRPr="00550923">
        <w:rPr>
          <w:rStyle w:val="apple-converted-space"/>
          <w:rFonts w:ascii="Arial" w:hAnsi="Arial" w:cs="Arial"/>
          <w:sz w:val="20"/>
          <w:szCs w:val="20"/>
        </w:rPr>
        <w:t xml:space="preserve"> </w:t>
      </w:r>
      <w:r w:rsidR="00FD1C08" w:rsidRPr="00550923">
        <w:rPr>
          <w:rFonts w:ascii="Arial" w:hAnsi="Arial" w:cs="Arial"/>
          <w:sz w:val="20"/>
          <w:szCs w:val="20"/>
        </w:rPr>
        <w:t>se denominará _______________________________________</w:t>
      </w:r>
      <w:r w:rsidR="00D967B5" w:rsidRPr="00550923">
        <w:rPr>
          <w:rFonts w:ascii="Arial" w:hAnsi="Arial" w:cs="Arial"/>
          <w:sz w:val="20"/>
          <w:szCs w:val="20"/>
        </w:rPr>
        <w:t>_</w:t>
      </w:r>
      <w:r w:rsidRPr="00550923">
        <w:rPr>
          <w:rFonts w:ascii="Arial" w:hAnsi="Arial" w:cs="Arial"/>
          <w:sz w:val="20"/>
          <w:szCs w:val="20"/>
        </w:rPr>
        <w:t>, misma que siempre se empleará seguida de sus siglas</w:t>
      </w:r>
      <w:r w:rsidRPr="00550923">
        <w:rPr>
          <w:rStyle w:val="apple-converted-space"/>
          <w:rFonts w:ascii="Arial" w:hAnsi="Arial" w:cs="Arial"/>
          <w:sz w:val="20"/>
          <w:szCs w:val="20"/>
        </w:rPr>
        <w:t xml:space="preserve"> </w:t>
      </w:r>
      <w:r w:rsidRPr="00550923">
        <w:rPr>
          <w:rStyle w:val="Textoennegrita"/>
          <w:rFonts w:ascii="Arial" w:hAnsi="Arial" w:cs="Arial"/>
          <w:sz w:val="20"/>
          <w:szCs w:val="20"/>
        </w:rPr>
        <w:t>A.C.</w:t>
      </w:r>
      <w:r w:rsidR="004921D7" w:rsidRPr="00550923">
        <w:rPr>
          <w:rStyle w:val="Textoennegrita"/>
          <w:rFonts w:ascii="Arial" w:hAnsi="Arial" w:cs="Arial"/>
          <w:b w:val="0"/>
          <w:sz w:val="20"/>
          <w:szCs w:val="20"/>
        </w:rPr>
        <w:t xml:space="preserve">, la cual se identificará con el </w:t>
      </w:r>
      <w:r w:rsidR="005111A6" w:rsidRPr="00550923">
        <w:rPr>
          <w:rStyle w:val="Textoennegrita"/>
          <w:rFonts w:ascii="Arial" w:hAnsi="Arial" w:cs="Arial"/>
          <w:b w:val="0"/>
          <w:sz w:val="20"/>
          <w:szCs w:val="20"/>
        </w:rPr>
        <w:t xml:space="preserve">color </w:t>
      </w:r>
      <w:r w:rsidR="004921D7" w:rsidRPr="00550923">
        <w:rPr>
          <w:rStyle w:val="Textoennegrita"/>
          <w:rFonts w:ascii="Arial" w:hAnsi="Arial" w:cs="Arial"/>
          <w:b w:val="0"/>
          <w:sz w:val="20"/>
          <w:szCs w:val="20"/>
        </w:rPr>
        <w:t xml:space="preserve">o los colores y emblema que se </w:t>
      </w:r>
      <w:r w:rsidR="00252422" w:rsidRPr="00550923">
        <w:rPr>
          <w:rStyle w:val="Textoennegrita"/>
          <w:rFonts w:ascii="Arial" w:hAnsi="Arial" w:cs="Arial"/>
          <w:b w:val="0"/>
          <w:sz w:val="20"/>
          <w:szCs w:val="20"/>
        </w:rPr>
        <w:t xml:space="preserve">inserta y </w:t>
      </w:r>
      <w:r w:rsidR="004921D7" w:rsidRPr="00550923">
        <w:rPr>
          <w:rStyle w:val="Textoennegrita"/>
          <w:rFonts w:ascii="Arial" w:hAnsi="Arial" w:cs="Arial"/>
          <w:b w:val="0"/>
          <w:sz w:val="20"/>
          <w:szCs w:val="20"/>
        </w:rPr>
        <w:t>describe a continuación:</w:t>
      </w:r>
    </w:p>
    <w:p w:rsidR="00FD1C08" w:rsidRPr="00550923" w:rsidRDefault="00FD1C08" w:rsidP="00550923">
      <w:pPr>
        <w:pStyle w:val="NormalWeb"/>
        <w:spacing w:before="0" w:beforeAutospacing="0" w:after="0" w:afterAutospacing="0" w:line="360" w:lineRule="auto"/>
        <w:contextualSpacing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</w:p>
    <w:p w:rsidR="004921D7" w:rsidRPr="00550923" w:rsidRDefault="004921D7" w:rsidP="00550923">
      <w:pPr>
        <w:pStyle w:val="NormalWeb"/>
        <w:spacing w:before="0" w:beforeAutospacing="0" w:after="0" w:afterAutospacing="0" w:line="360" w:lineRule="auto"/>
        <w:contextualSpacing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550923">
        <w:rPr>
          <w:rStyle w:val="Textoennegrita"/>
          <w:rFonts w:ascii="Arial" w:hAnsi="Arial" w:cs="Arial"/>
          <w:b w:val="0"/>
          <w:i/>
          <w:sz w:val="20"/>
          <w:szCs w:val="20"/>
        </w:rPr>
        <w:t>(Descripción del emblema y los colores que la caractericen y que se diferencien de los partidos políticos</w:t>
      </w:r>
      <w:r w:rsidR="00200507" w:rsidRPr="00550923">
        <w:rPr>
          <w:rStyle w:val="Textoennegrita"/>
          <w:rFonts w:ascii="Arial" w:hAnsi="Arial" w:cs="Arial"/>
          <w:b w:val="0"/>
          <w:i/>
          <w:sz w:val="20"/>
          <w:szCs w:val="20"/>
        </w:rPr>
        <w:t xml:space="preserve"> y, en su caso, asociaciones electorales registradas antes de la presentación de los estatutos de la asociación civil</w:t>
      </w:r>
      <w:r w:rsidRPr="00550923">
        <w:rPr>
          <w:rStyle w:val="Textoennegrita"/>
          <w:rFonts w:ascii="Arial" w:hAnsi="Arial" w:cs="Arial"/>
          <w:b w:val="0"/>
          <w:i/>
          <w:sz w:val="20"/>
          <w:szCs w:val="20"/>
        </w:rPr>
        <w:t>).</w:t>
      </w:r>
    </w:p>
    <w:p w:rsidR="004921D7" w:rsidRPr="00550923" w:rsidRDefault="004921D7" w:rsidP="00550923">
      <w:pPr>
        <w:pStyle w:val="NormalWeb"/>
        <w:spacing w:before="0" w:beforeAutospacing="0" w:after="0" w:afterAutospacing="0" w:line="360" w:lineRule="auto"/>
        <w:contextualSpacing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88160A" w:rsidRPr="00550923" w:rsidRDefault="004921D7" w:rsidP="00550923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b w:val="0"/>
          <w:sz w:val="20"/>
          <w:szCs w:val="20"/>
        </w:rPr>
        <w:t>La Asociación Civil</w:t>
      </w:r>
      <w:r w:rsidR="0088160A" w:rsidRPr="00550923">
        <w:rPr>
          <w:rStyle w:val="apple-converted-space"/>
          <w:rFonts w:ascii="Arial" w:hAnsi="Arial" w:cs="Arial"/>
          <w:sz w:val="20"/>
          <w:szCs w:val="20"/>
        </w:rPr>
        <w:t xml:space="preserve"> </w:t>
      </w:r>
      <w:r w:rsidR="0088160A" w:rsidRPr="00550923">
        <w:rPr>
          <w:rFonts w:ascii="Arial" w:hAnsi="Arial" w:cs="Arial"/>
          <w:sz w:val="20"/>
          <w:szCs w:val="20"/>
        </w:rPr>
        <w:t>estará sujeta a las reglas que establece el Código Civil para el Estado Libre y Soberano de Puebla respecto a dicha modalidad, así como a la normatividad electoral en relación a su funcionamiento.</w:t>
      </w:r>
    </w:p>
    <w:p w:rsidR="004407B8" w:rsidRPr="00550923" w:rsidRDefault="004407B8" w:rsidP="00550923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8160A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En la denominación bajo ninguna circunstancia se podrán ut</w:t>
      </w:r>
      <w:r w:rsidR="004921D7" w:rsidRPr="00550923">
        <w:rPr>
          <w:rFonts w:ascii="Arial" w:hAnsi="Arial" w:cs="Arial"/>
          <w:sz w:val="20"/>
          <w:szCs w:val="20"/>
        </w:rPr>
        <w:t xml:space="preserve">ilizar los nombres de </w:t>
      </w:r>
      <w:r w:rsidRPr="00550923">
        <w:rPr>
          <w:rFonts w:ascii="Arial" w:hAnsi="Arial" w:cs="Arial"/>
          <w:sz w:val="20"/>
          <w:szCs w:val="20"/>
        </w:rPr>
        <w:t xml:space="preserve">los partidos o agrupaciones políticas nacionales </w:t>
      </w:r>
      <w:r w:rsidR="004407B8" w:rsidRPr="00550923">
        <w:rPr>
          <w:rFonts w:ascii="Arial" w:hAnsi="Arial" w:cs="Arial"/>
          <w:sz w:val="20"/>
          <w:szCs w:val="20"/>
        </w:rPr>
        <w:t xml:space="preserve">o estatales </w:t>
      </w:r>
      <w:r w:rsidRPr="00550923">
        <w:rPr>
          <w:rFonts w:ascii="Arial" w:hAnsi="Arial" w:cs="Arial"/>
          <w:sz w:val="20"/>
          <w:szCs w:val="20"/>
        </w:rPr>
        <w:t>y no podrá estar acompañada de la palabra “partido” o “agrupación”.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4407B8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2. Objeto.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sz w:val="20"/>
          <w:szCs w:val="20"/>
        </w:rPr>
      </w:pPr>
    </w:p>
    <w:p w:rsidR="002E584D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La As</w:t>
      </w:r>
      <w:r w:rsidR="004407B8" w:rsidRPr="00550923">
        <w:rPr>
          <w:rFonts w:ascii="Arial" w:hAnsi="Arial" w:cs="Arial"/>
          <w:sz w:val="20"/>
          <w:szCs w:val="20"/>
        </w:rPr>
        <w:t>ociación Civil ________________________________________</w:t>
      </w:r>
      <w:r w:rsidR="00FD1C08" w:rsidRPr="00550923">
        <w:rPr>
          <w:rFonts w:ascii="Arial" w:hAnsi="Arial" w:cs="Arial"/>
          <w:sz w:val="20"/>
          <w:szCs w:val="20"/>
        </w:rPr>
        <w:t xml:space="preserve"> </w:t>
      </w:r>
      <w:r w:rsidRPr="00550923">
        <w:rPr>
          <w:rFonts w:ascii="Arial" w:hAnsi="Arial" w:cs="Arial"/>
          <w:sz w:val="20"/>
          <w:szCs w:val="20"/>
        </w:rPr>
        <w:t xml:space="preserve">no perseguirá fines de lucro y su objeto, de conformidad con lo establecido en el Código Civil </w:t>
      </w:r>
      <w:r w:rsidR="0029502C" w:rsidRPr="00550923">
        <w:rPr>
          <w:rFonts w:ascii="Arial" w:hAnsi="Arial" w:cs="Arial"/>
          <w:sz w:val="20"/>
          <w:szCs w:val="20"/>
        </w:rPr>
        <w:t xml:space="preserve">para el Estado Libre y Soberano de Puebla </w:t>
      </w:r>
      <w:r w:rsidRPr="00550923">
        <w:rPr>
          <w:rFonts w:ascii="Arial" w:hAnsi="Arial" w:cs="Arial"/>
          <w:sz w:val="20"/>
          <w:szCs w:val="20"/>
        </w:rPr>
        <w:t xml:space="preserve">y </w:t>
      </w:r>
      <w:r w:rsidR="00135431" w:rsidRPr="00550923">
        <w:rPr>
          <w:rFonts w:ascii="Arial" w:hAnsi="Arial" w:cs="Arial"/>
          <w:sz w:val="20"/>
          <w:szCs w:val="20"/>
        </w:rPr>
        <w:t>en e</w:t>
      </w:r>
      <w:r w:rsidR="004407B8" w:rsidRPr="00550923">
        <w:rPr>
          <w:rFonts w:ascii="Arial" w:hAnsi="Arial" w:cs="Arial"/>
          <w:sz w:val="20"/>
          <w:szCs w:val="20"/>
        </w:rPr>
        <w:t>l Código de Instituciones y Procesos Electorales del Estado de Puebla</w:t>
      </w:r>
      <w:r w:rsidRPr="00550923">
        <w:rPr>
          <w:rFonts w:ascii="Arial" w:hAnsi="Arial" w:cs="Arial"/>
          <w:sz w:val="20"/>
          <w:szCs w:val="20"/>
        </w:rPr>
        <w:t xml:space="preserve">, así como demás reglamentación aplicable, será el </w:t>
      </w:r>
      <w:r w:rsidR="004407B8" w:rsidRPr="00550923">
        <w:rPr>
          <w:rFonts w:ascii="Arial" w:hAnsi="Arial" w:cs="Arial"/>
          <w:sz w:val="20"/>
          <w:szCs w:val="20"/>
        </w:rPr>
        <w:t>de a</w:t>
      </w:r>
      <w:r w:rsidRPr="00550923">
        <w:rPr>
          <w:rFonts w:ascii="Arial" w:hAnsi="Arial" w:cs="Arial"/>
          <w:sz w:val="20"/>
          <w:szCs w:val="20"/>
        </w:rPr>
        <w:t xml:space="preserve">poyar en el Proceso Electoral </w:t>
      </w:r>
      <w:r w:rsidR="00FD1C08" w:rsidRPr="00550923">
        <w:rPr>
          <w:rFonts w:ascii="Arial" w:hAnsi="Arial" w:cs="Arial"/>
          <w:sz w:val="20"/>
          <w:szCs w:val="20"/>
        </w:rPr>
        <w:t>Estatal Ordinario 20</w:t>
      </w:r>
      <w:r w:rsidR="00550923">
        <w:rPr>
          <w:rFonts w:ascii="Arial" w:hAnsi="Arial" w:cs="Arial"/>
          <w:sz w:val="20"/>
          <w:szCs w:val="20"/>
        </w:rPr>
        <w:t>20-2021</w:t>
      </w:r>
      <w:r w:rsidR="00395221" w:rsidRPr="00550923">
        <w:rPr>
          <w:rFonts w:ascii="Arial" w:hAnsi="Arial" w:cs="Arial"/>
          <w:sz w:val="20"/>
          <w:szCs w:val="20"/>
        </w:rPr>
        <w:t xml:space="preserve"> a </w:t>
      </w:r>
      <w:r w:rsidR="004407B8" w:rsidRPr="00550923">
        <w:rPr>
          <w:rFonts w:ascii="Arial" w:hAnsi="Arial" w:cs="Arial"/>
          <w:sz w:val="20"/>
          <w:szCs w:val="20"/>
        </w:rPr>
        <w:t>________________________________________</w:t>
      </w:r>
      <w:r w:rsidR="002E584D" w:rsidRPr="00550923">
        <w:rPr>
          <w:rFonts w:ascii="Arial" w:hAnsi="Arial" w:cs="Arial"/>
          <w:sz w:val="20"/>
          <w:szCs w:val="20"/>
        </w:rPr>
        <w:t xml:space="preserve"> </w:t>
      </w:r>
      <w:r w:rsidR="002F033B" w:rsidRPr="00550923">
        <w:rPr>
          <w:rFonts w:ascii="Arial" w:hAnsi="Arial" w:cs="Arial"/>
          <w:sz w:val="20"/>
          <w:szCs w:val="20"/>
        </w:rPr>
        <w:t>[</w:t>
      </w:r>
      <w:r w:rsidRPr="00550923">
        <w:rPr>
          <w:rFonts w:ascii="Arial" w:hAnsi="Arial" w:cs="Arial"/>
          <w:sz w:val="20"/>
          <w:szCs w:val="20"/>
        </w:rPr>
        <w:t xml:space="preserve">nombre de la o </w:t>
      </w:r>
      <w:r w:rsidR="00501138" w:rsidRPr="00550923">
        <w:rPr>
          <w:rFonts w:ascii="Arial" w:hAnsi="Arial" w:cs="Arial"/>
          <w:sz w:val="20"/>
          <w:szCs w:val="20"/>
        </w:rPr>
        <w:t xml:space="preserve">el ciudadano interesado </w:t>
      </w:r>
      <w:r w:rsidR="000A1EA5" w:rsidRPr="00550923">
        <w:rPr>
          <w:rFonts w:ascii="Arial" w:hAnsi="Arial" w:cs="Arial"/>
          <w:sz w:val="20"/>
          <w:szCs w:val="20"/>
        </w:rPr>
        <w:t>en ocupar</w:t>
      </w:r>
      <w:r w:rsidR="00141C58" w:rsidRPr="00550923">
        <w:rPr>
          <w:rFonts w:ascii="Arial" w:hAnsi="Arial" w:cs="Arial"/>
          <w:sz w:val="20"/>
          <w:szCs w:val="20"/>
        </w:rPr>
        <w:t xml:space="preserve"> </w:t>
      </w:r>
      <w:r w:rsidR="000A1EA5" w:rsidRPr="00550923">
        <w:rPr>
          <w:rFonts w:ascii="Arial" w:hAnsi="Arial" w:cs="Arial"/>
          <w:sz w:val="20"/>
          <w:szCs w:val="20"/>
        </w:rPr>
        <w:t xml:space="preserve">el </w:t>
      </w:r>
      <w:r w:rsidR="00141C58" w:rsidRPr="00550923">
        <w:rPr>
          <w:rFonts w:ascii="Arial" w:hAnsi="Arial" w:cs="Arial"/>
          <w:sz w:val="20"/>
          <w:szCs w:val="20"/>
        </w:rPr>
        <w:t xml:space="preserve">cargo de </w:t>
      </w:r>
      <w:r w:rsidR="00550923">
        <w:rPr>
          <w:rFonts w:ascii="Arial" w:hAnsi="Arial" w:cs="Arial"/>
          <w:sz w:val="20"/>
          <w:szCs w:val="20"/>
        </w:rPr>
        <w:t>Diputada o Diputado</w:t>
      </w:r>
      <w:r w:rsidR="00141C58" w:rsidRPr="00550923">
        <w:rPr>
          <w:rFonts w:ascii="Arial" w:hAnsi="Arial" w:cs="Arial"/>
          <w:sz w:val="20"/>
          <w:szCs w:val="20"/>
        </w:rPr>
        <w:t xml:space="preserve"> propietario o planilla de Ayuntamiento</w:t>
      </w:r>
      <w:r w:rsidR="002F033B" w:rsidRPr="00550923">
        <w:rPr>
          <w:rFonts w:ascii="Arial" w:hAnsi="Arial" w:cs="Arial"/>
          <w:sz w:val="20"/>
          <w:szCs w:val="20"/>
        </w:rPr>
        <w:t>]</w:t>
      </w:r>
      <w:r w:rsidR="004407B8" w:rsidRPr="00550923">
        <w:rPr>
          <w:rFonts w:ascii="Arial" w:hAnsi="Arial" w:cs="Arial"/>
          <w:sz w:val="20"/>
          <w:szCs w:val="20"/>
        </w:rPr>
        <w:t>, así como las que, de manera enunciativa y no limitativa, se enumeran a continuación: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88160A" w:rsidRPr="00550923" w:rsidRDefault="004407B8" w:rsidP="00550923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b/>
          <w:sz w:val="20"/>
          <w:szCs w:val="20"/>
        </w:rPr>
        <w:lastRenderedPageBreak/>
        <w:t>E</w:t>
      </w:r>
      <w:r w:rsidRPr="00550923">
        <w:rPr>
          <w:rStyle w:val="Textoennegrita"/>
          <w:rFonts w:ascii="Arial" w:hAnsi="Arial" w:cs="Arial"/>
          <w:sz w:val="20"/>
          <w:szCs w:val="20"/>
        </w:rPr>
        <w:t xml:space="preserve">n </w:t>
      </w:r>
      <w:r w:rsidR="00152D60" w:rsidRPr="00550923">
        <w:rPr>
          <w:rStyle w:val="Textoennegrita"/>
          <w:rFonts w:ascii="Arial" w:hAnsi="Arial" w:cs="Arial"/>
          <w:sz w:val="20"/>
          <w:szCs w:val="20"/>
        </w:rPr>
        <w:t xml:space="preserve">la etapa </w:t>
      </w:r>
      <w:r w:rsidR="0088160A" w:rsidRPr="00550923">
        <w:rPr>
          <w:rStyle w:val="Textoennegrita"/>
          <w:rFonts w:ascii="Arial" w:hAnsi="Arial" w:cs="Arial"/>
          <w:sz w:val="20"/>
          <w:szCs w:val="20"/>
        </w:rPr>
        <w:t xml:space="preserve">de obtención de </w:t>
      </w:r>
      <w:r w:rsidR="00152D60" w:rsidRPr="00550923">
        <w:rPr>
          <w:rStyle w:val="Textoennegrita"/>
          <w:rFonts w:ascii="Arial" w:hAnsi="Arial" w:cs="Arial"/>
          <w:sz w:val="20"/>
          <w:szCs w:val="20"/>
        </w:rPr>
        <w:t>apoyo</w:t>
      </w:r>
      <w:r w:rsidR="0088160A" w:rsidRPr="00550923">
        <w:rPr>
          <w:rStyle w:val="Textoennegrita"/>
          <w:rFonts w:ascii="Arial" w:hAnsi="Arial" w:cs="Arial"/>
          <w:sz w:val="20"/>
          <w:szCs w:val="20"/>
        </w:rPr>
        <w:t xml:space="preserve"> ciudadano para el registro como candidato (a) independiente al cargo de</w:t>
      </w:r>
      <w:r w:rsidRPr="00550923">
        <w:rPr>
          <w:rStyle w:val="Textoennegrita"/>
          <w:rFonts w:ascii="Arial" w:hAnsi="Arial" w:cs="Arial"/>
          <w:b w:val="0"/>
          <w:sz w:val="20"/>
          <w:szCs w:val="20"/>
        </w:rPr>
        <w:t xml:space="preserve"> </w:t>
      </w:r>
      <w:r w:rsidR="00135431" w:rsidRPr="00550923">
        <w:rPr>
          <w:rStyle w:val="Textoennegrita"/>
          <w:rFonts w:ascii="Arial" w:hAnsi="Arial" w:cs="Arial"/>
          <w:b w:val="0"/>
          <w:sz w:val="20"/>
          <w:szCs w:val="20"/>
        </w:rPr>
        <w:t>_______________________________________</w:t>
      </w:r>
      <w:r w:rsidR="006E297A" w:rsidRPr="00550923">
        <w:rPr>
          <w:rStyle w:val="Textoennegrita"/>
          <w:rFonts w:ascii="Arial" w:hAnsi="Arial" w:cs="Arial"/>
          <w:b w:val="0"/>
          <w:sz w:val="20"/>
          <w:szCs w:val="20"/>
        </w:rPr>
        <w:t>_</w:t>
      </w:r>
      <w:r w:rsidR="00B57556" w:rsidRPr="00550923">
        <w:rPr>
          <w:rStyle w:val="Textoennegrita"/>
          <w:rFonts w:ascii="Arial" w:hAnsi="Arial" w:cs="Arial"/>
          <w:b w:val="0"/>
          <w:sz w:val="20"/>
          <w:szCs w:val="20"/>
        </w:rPr>
        <w:t>: [Diputado (a) o planilla de Ayuntamiento]</w:t>
      </w:r>
    </w:p>
    <w:p w:rsidR="0088160A" w:rsidRPr="00550923" w:rsidRDefault="0088160A" w:rsidP="00550923">
      <w:pPr>
        <w:pStyle w:val="NormalWeb"/>
        <w:numPr>
          <w:ilvl w:val="1"/>
          <w:numId w:val="31"/>
        </w:numPr>
        <w:spacing w:before="0" w:beforeAutospacing="0" w:after="0" w:afterAutospacing="0" w:line="360" w:lineRule="auto"/>
        <w:ind w:left="709" w:hanging="352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Coadyuvar en el proceso de obtención de respaldo ciudadano de la o el aspirante a candidato (a) independiente en cumplimiento a los </w:t>
      </w:r>
      <w:bookmarkStart w:id="0" w:name="_GoBack"/>
      <w:r w:rsidRPr="00550923">
        <w:rPr>
          <w:rFonts w:ascii="Arial" w:hAnsi="Arial" w:cs="Arial"/>
          <w:sz w:val="20"/>
          <w:szCs w:val="20"/>
        </w:rPr>
        <w:t>Lineamientos</w:t>
      </w:r>
      <w:bookmarkEnd w:id="0"/>
      <w:r w:rsidRPr="00550923">
        <w:rPr>
          <w:rFonts w:ascii="Arial" w:hAnsi="Arial" w:cs="Arial"/>
          <w:sz w:val="20"/>
          <w:szCs w:val="20"/>
        </w:rPr>
        <w:t xml:space="preserve"> que determine el Consejo General del Instituto Electoral</w:t>
      </w:r>
      <w:r w:rsidR="004407B8" w:rsidRPr="00550923">
        <w:rPr>
          <w:rFonts w:ascii="Arial" w:hAnsi="Arial" w:cs="Arial"/>
          <w:sz w:val="20"/>
          <w:szCs w:val="20"/>
        </w:rPr>
        <w:t xml:space="preserve"> del Estado</w:t>
      </w:r>
      <w:r w:rsidRPr="00550923">
        <w:rPr>
          <w:rFonts w:ascii="Arial" w:hAnsi="Arial" w:cs="Arial"/>
          <w:sz w:val="20"/>
          <w:szCs w:val="20"/>
        </w:rPr>
        <w:t>;</w:t>
      </w:r>
    </w:p>
    <w:p w:rsidR="0088160A" w:rsidRPr="00550923" w:rsidRDefault="0088160A" w:rsidP="00550923">
      <w:pPr>
        <w:pStyle w:val="NormalWeb"/>
        <w:numPr>
          <w:ilvl w:val="1"/>
          <w:numId w:val="31"/>
        </w:numPr>
        <w:spacing w:before="0" w:beforeAutospacing="0" w:after="0" w:afterAutospacing="0" w:line="360" w:lineRule="auto"/>
        <w:ind w:left="709" w:hanging="352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Administrar el financiamiento privado para las actividades de</w:t>
      </w:r>
      <w:r w:rsidR="00D06AC7" w:rsidRPr="00550923">
        <w:rPr>
          <w:rFonts w:ascii="Arial" w:hAnsi="Arial" w:cs="Arial"/>
          <w:sz w:val="20"/>
          <w:szCs w:val="20"/>
        </w:rPr>
        <w:t>l</w:t>
      </w:r>
      <w:r w:rsidR="0029502C" w:rsidRPr="00550923">
        <w:rPr>
          <w:rFonts w:ascii="Arial" w:hAnsi="Arial" w:cs="Arial"/>
          <w:sz w:val="20"/>
          <w:szCs w:val="20"/>
        </w:rPr>
        <w:t xml:space="preserve"> (a)</w:t>
      </w:r>
      <w:r w:rsidRPr="00550923">
        <w:rPr>
          <w:rFonts w:ascii="Arial" w:hAnsi="Arial" w:cs="Arial"/>
          <w:sz w:val="20"/>
          <w:szCs w:val="20"/>
        </w:rPr>
        <w:t xml:space="preserve"> aspirante a candidato (a) independiente, en los términos previstos por la legislación y reglamentación electoral aplicable;</w:t>
      </w:r>
    </w:p>
    <w:p w:rsidR="0088160A" w:rsidRPr="00550923" w:rsidRDefault="0088160A" w:rsidP="00550923">
      <w:pPr>
        <w:pStyle w:val="NormalWeb"/>
        <w:numPr>
          <w:ilvl w:val="1"/>
          <w:numId w:val="31"/>
        </w:numPr>
        <w:spacing w:before="0" w:beforeAutospacing="0" w:after="0" w:afterAutospacing="0" w:line="360" w:lineRule="auto"/>
        <w:ind w:left="709" w:hanging="352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Rendir los informes de ingresos y egresos relativos a los actos tendentes a obtener el apoyo ciudadano</w:t>
      </w:r>
      <w:r w:rsidR="00B57556" w:rsidRPr="00550923">
        <w:rPr>
          <w:rFonts w:ascii="Arial" w:hAnsi="Arial" w:cs="Arial"/>
          <w:sz w:val="20"/>
          <w:szCs w:val="20"/>
        </w:rPr>
        <w:t xml:space="preserve"> en los términos previstos por la legislación y </w:t>
      </w:r>
      <w:r w:rsidR="003A4D10" w:rsidRPr="00550923">
        <w:rPr>
          <w:rFonts w:ascii="Arial" w:hAnsi="Arial" w:cs="Arial"/>
          <w:sz w:val="20"/>
          <w:szCs w:val="20"/>
        </w:rPr>
        <w:t>regulación electoral aplicable</w:t>
      </w:r>
      <w:r w:rsidRPr="00550923">
        <w:rPr>
          <w:rFonts w:ascii="Arial" w:hAnsi="Arial" w:cs="Arial"/>
          <w:sz w:val="20"/>
          <w:szCs w:val="20"/>
        </w:rPr>
        <w:t>; y</w:t>
      </w:r>
    </w:p>
    <w:p w:rsidR="0088160A" w:rsidRDefault="003F030D" w:rsidP="00550923">
      <w:pPr>
        <w:pStyle w:val="NormalWeb"/>
        <w:numPr>
          <w:ilvl w:val="1"/>
          <w:numId w:val="31"/>
        </w:numPr>
        <w:spacing w:before="0" w:beforeAutospacing="0" w:after="0" w:afterAutospacing="0" w:line="360" w:lineRule="auto"/>
        <w:ind w:left="709" w:hanging="352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Colaborar con la autoridad electoral en todo lo establecido por el Código de Instituciones y Procesos Electorales del Estado de Puebla </w:t>
      </w:r>
      <w:r w:rsidR="003A4D10" w:rsidRPr="00550923">
        <w:rPr>
          <w:rFonts w:ascii="Arial" w:hAnsi="Arial" w:cs="Arial"/>
          <w:sz w:val="20"/>
          <w:szCs w:val="20"/>
        </w:rPr>
        <w:t xml:space="preserve">y normatividad aplicable, </w:t>
      </w:r>
      <w:r w:rsidRPr="00550923">
        <w:rPr>
          <w:rFonts w:ascii="Arial" w:hAnsi="Arial" w:cs="Arial"/>
          <w:sz w:val="20"/>
          <w:szCs w:val="20"/>
        </w:rPr>
        <w:t>y en cumplimiento con la</w:t>
      </w:r>
      <w:r w:rsidR="003A4D10" w:rsidRPr="00550923">
        <w:rPr>
          <w:rFonts w:ascii="Arial" w:hAnsi="Arial" w:cs="Arial"/>
          <w:sz w:val="20"/>
          <w:szCs w:val="20"/>
        </w:rPr>
        <w:t xml:space="preserve">s obligaciones establecidas en </w:t>
      </w:r>
      <w:r w:rsidRPr="00550923">
        <w:rPr>
          <w:rFonts w:ascii="Arial" w:hAnsi="Arial" w:cs="Arial"/>
          <w:sz w:val="20"/>
          <w:szCs w:val="20"/>
        </w:rPr>
        <w:t>l</w:t>
      </w:r>
      <w:r w:rsidR="003A4D10" w:rsidRPr="00550923">
        <w:rPr>
          <w:rFonts w:ascii="Arial" w:hAnsi="Arial" w:cs="Arial"/>
          <w:sz w:val="20"/>
          <w:szCs w:val="20"/>
        </w:rPr>
        <w:t>os</w:t>
      </w:r>
      <w:r w:rsidRPr="00550923">
        <w:rPr>
          <w:rFonts w:ascii="Arial" w:hAnsi="Arial" w:cs="Arial"/>
          <w:sz w:val="20"/>
          <w:szCs w:val="20"/>
        </w:rPr>
        <w:t xml:space="preserve"> mismo</w:t>
      </w:r>
      <w:r w:rsidR="003A4D10" w:rsidRPr="00550923">
        <w:rPr>
          <w:rFonts w:ascii="Arial" w:hAnsi="Arial" w:cs="Arial"/>
          <w:sz w:val="20"/>
          <w:szCs w:val="20"/>
        </w:rPr>
        <w:t>s</w:t>
      </w:r>
      <w:r w:rsidR="0088160A" w:rsidRPr="00550923">
        <w:rPr>
          <w:rFonts w:ascii="Arial" w:hAnsi="Arial" w:cs="Arial"/>
          <w:sz w:val="20"/>
          <w:szCs w:val="20"/>
        </w:rPr>
        <w:t>.</w:t>
      </w:r>
    </w:p>
    <w:p w:rsidR="0088160A" w:rsidRPr="00550923" w:rsidRDefault="00F03D13" w:rsidP="00550923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 xml:space="preserve">En la etapa </w:t>
      </w:r>
      <w:r w:rsidR="0088160A" w:rsidRPr="00550923">
        <w:rPr>
          <w:rStyle w:val="Textoennegrita"/>
          <w:rFonts w:ascii="Arial" w:hAnsi="Arial" w:cs="Arial"/>
          <w:sz w:val="20"/>
          <w:szCs w:val="20"/>
        </w:rPr>
        <w:t xml:space="preserve">de obtención del voto </w:t>
      </w:r>
      <w:r w:rsidR="004407B8" w:rsidRPr="00550923">
        <w:rPr>
          <w:rStyle w:val="Textoennegrita"/>
          <w:rFonts w:ascii="Arial" w:hAnsi="Arial" w:cs="Arial"/>
          <w:sz w:val="20"/>
          <w:szCs w:val="20"/>
        </w:rPr>
        <w:t xml:space="preserve">en </w:t>
      </w:r>
      <w:r w:rsidR="003E3182" w:rsidRPr="00550923">
        <w:rPr>
          <w:rStyle w:val="Textoennegrita"/>
          <w:rFonts w:ascii="Arial" w:hAnsi="Arial" w:cs="Arial"/>
          <w:sz w:val="20"/>
          <w:szCs w:val="20"/>
        </w:rPr>
        <w:t xml:space="preserve">la </w:t>
      </w:r>
      <w:r w:rsidR="004407B8" w:rsidRPr="00550923">
        <w:rPr>
          <w:rStyle w:val="Textoennegrita"/>
          <w:rFonts w:ascii="Arial" w:hAnsi="Arial" w:cs="Arial"/>
          <w:sz w:val="20"/>
          <w:szCs w:val="20"/>
        </w:rPr>
        <w:t>campaña electoral:</w:t>
      </w:r>
    </w:p>
    <w:p w:rsidR="0088160A" w:rsidRPr="00550923" w:rsidRDefault="0088160A" w:rsidP="00550923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Administrar el financiamiento público que reciba </w:t>
      </w:r>
      <w:r w:rsidR="004407B8" w:rsidRPr="00550923">
        <w:rPr>
          <w:rFonts w:ascii="Arial" w:hAnsi="Arial" w:cs="Arial"/>
          <w:sz w:val="20"/>
          <w:szCs w:val="20"/>
        </w:rPr>
        <w:t xml:space="preserve">la o </w:t>
      </w:r>
      <w:r w:rsidRPr="00550923">
        <w:rPr>
          <w:rFonts w:ascii="Arial" w:hAnsi="Arial" w:cs="Arial"/>
          <w:sz w:val="20"/>
          <w:szCs w:val="20"/>
        </w:rPr>
        <w:t xml:space="preserve">el candidato </w:t>
      </w:r>
      <w:r w:rsidR="004407B8" w:rsidRPr="00550923">
        <w:rPr>
          <w:rFonts w:ascii="Arial" w:hAnsi="Arial" w:cs="Arial"/>
          <w:sz w:val="20"/>
          <w:szCs w:val="20"/>
        </w:rPr>
        <w:t xml:space="preserve">(a) </w:t>
      </w:r>
      <w:r w:rsidRPr="00550923">
        <w:rPr>
          <w:rFonts w:ascii="Arial" w:hAnsi="Arial" w:cs="Arial"/>
          <w:sz w:val="20"/>
          <w:szCs w:val="20"/>
        </w:rPr>
        <w:t>independiente, de conformidad con la normatividad electoral, por parte del Instituto Electoral</w:t>
      </w:r>
      <w:r w:rsidR="004407B8" w:rsidRPr="00550923">
        <w:rPr>
          <w:rFonts w:ascii="Arial" w:hAnsi="Arial" w:cs="Arial"/>
          <w:sz w:val="20"/>
          <w:szCs w:val="20"/>
        </w:rPr>
        <w:t xml:space="preserve"> del Estado</w:t>
      </w:r>
      <w:r w:rsidRPr="00550923">
        <w:rPr>
          <w:rFonts w:ascii="Arial" w:hAnsi="Arial" w:cs="Arial"/>
          <w:sz w:val="20"/>
          <w:szCs w:val="20"/>
        </w:rPr>
        <w:t>;</w:t>
      </w:r>
    </w:p>
    <w:p w:rsidR="0088160A" w:rsidRPr="00550923" w:rsidRDefault="0088160A" w:rsidP="00550923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Administrar el financiamiento privado que obtenga </w:t>
      </w:r>
      <w:r w:rsidR="004407B8" w:rsidRPr="00550923">
        <w:rPr>
          <w:rFonts w:ascii="Arial" w:hAnsi="Arial" w:cs="Arial"/>
          <w:sz w:val="20"/>
          <w:szCs w:val="20"/>
        </w:rPr>
        <w:t xml:space="preserve">la o </w:t>
      </w:r>
      <w:r w:rsidRPr="00550923">
        <w:rPr>
          <w:rFonts w:ascii="Arial" w:hAnsi="Arial" w:cs="Arial"/>
          <w:sz w:val="20"/>
          <w:szCs w:val="20"/>
        </w:rPr>
        <w:t xml:space="preserve">el candidato </w:t>
      </w:r>
      <w:r w:rsidR="004407B8" w:rsidRPr="00550923">
        <w:rPr>
          <w:rFonts w:ascii="Arial" w:hAnsi="Arial" w:cs="Arial"/>
          <w:sz w:val="20"/>
          <w:szCs w:val="20"/>
        </w:rPr>
        <w:t xml:space="preserve">(a) </w:t>
      </w:r>
      <w:r w:rsidRPr="00550923">
        <w:rPr>
          <w:rFonts w:ascii="Arial" w:hAnsi="Arial" w:cs="Arial"/>
          <w:sz w:val="20"/>
          <w:szCs w:val="20"/>
        </w:rPr>
        <w:t xml:space="preserve">independiente para el desarrollo de sus actividades en los términos precisados en </w:t>
      </w:r>
      <w:r w:rsidR="004407B8" w:rsidRPr="00550923">
        <w:rPr>
          <w:rFonts w:ascii="Arial" w:hAnsi="Arial" w:cs="Arial"/>
          <w:sz w:val="20"/>
          <w:szCs w:val="20"/>
        </w:rPr>
        <w:t>el Código de Instituciones y Procesos Electorales</w:t>
      </w:r>
      <w:r w:rsidR="000075C3" w:rsidRPr="00550923">
        <w:rPr>
          <w:rFonts w:ascii="Arial" w:hAnsi="Arial" w:cs="Arial"/>
          <w:sz w:val="20"/>
          <w:szCs w:val="20"/>
        </w:rPr>
        <w:t xml:space="preserve"> del Estado de Puebla</w:t>
      </w:r>
      <w:r w:rsidR="00D53B2C" w:rsidRPr="00550923">
        <w:rPr>
          <w:rFonts w:ascii="Arial" w:hAnsi="Arial" w:cs="Arial"/>
          <w:sz w:val="20"/>
          <w:szCs w:val="20"/>
        </w:rPr>
        <w:t>, así como lo previsto por la legislación y regulación electoral aplicable</w:t>
      </w:r>
      <w:r w:rsidRPr="00550923">
        <w:rPr>
          <w:rFonts w:ascii="Arial" w:hAnsi="Arial" w:cs="Arial"/>
          <w:sz w:val="20"/>
          <w:szCs w:val="20"/>
        </w:rPr>
        <w:t>;</w:t>
      </w:r>
    </w:p>
    <w:p w:rsidR="0088160A" w:rsidRDefault="0088160A" w:rsidP="00550923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Colaborar con la autoridad electoral en todo lo establecido por </w:t>
      </w:r>
      <w:r w:rsidR="004407B8" w:rsidRPr="00550923">
        <w:rPr>
          <w:rFonts w:ascii="Arial" w:hAnsi="Arial" w:cs="Arial"/>
          <w:sz w:val="20"/>
          <w:szCs w:val="20"/>
        </w:rPr>
        <w:t>el Código</w:t>
      </w:r>
      <w:r w:rsidRPr="00550923">
        <w:rPr>
          <w:rFonts w:ascii="Arial" w:hAnsi="Arial" w:cs="Arial"/>
          <w:sz w:val="20"/>
          <w:szCs w:val="20"/>
        </w:rPr>
        <w:t xml:space="preserve"> </w:t>
      </w:r>
      <w:r w:rsidR="00A638A4" w:rsidRPr="00550923">
        <w:rPr>
          <w:rFonts w:ascii="Arial" w:hAnsi="Arial" w:cs="Arial"/>
          <w:sz w:val="20"/>
          <w:szCs w:val="20"/>
        </w:rPr>
        <w:t>de Instituciones y Procesos Electorales del Estado de Puebla</w:t>
      </w:r>
      <w:r w:rsidR="003A4D10" w:rsidRPr="00550923">
        <w:rPr>
          <w:rFonts w:ascii="Arial" w:hAnsi="Arial" w:cs="Arial"/>
          <w:sz w:val="20"/>
          <w:szCs w:val="20"/>
        </w:rPr>
        <w:t xml:space="preserve"> y normatividad aplicable,</w:t>
      </w:r>
      <w:r w:rsidRPr="00550923">
        <w:rPr>
          <w:rFonts w:ascii="Arial" w:hAnsi="Arial" w:cs="Arial"/>
          <w:sz w:val="20"/>
          <w:szCs w:val="20"/>
        </w:rPr>
        <w:t xml:space="preserve"> y en cumplimiento con las obligaciones establecidas en </w:t>
      </w:r>
      <w:r w:rsidR="004407B8" w:rsidRPr="00550923">
        <w:rPr>
          <w:rFonts w:ascii="Arial" w:hAnsi="Arial" w:cs="Arial"/>
          <w:sz w:val="20"/>
          <w:szCs w:val="20"/>
        </w:rPr>
        <w:t>l</w:t>
      </w:r>
      <w:r w:rsidR="003A4D10" w:rsidRPr="00550923">
        <w:rPr>
          <w:rFonts w:ascii="Arial" w:hAnsi="Arial" w:cs="Arial"/>
          <w:sz w:val="20"/>
          <w:szCs w:val="20"/>
        </w:rPr>
        <w:t>os</w:t>
      </w:r>
      <w:r w:rsidRPr="00550923">
        <w:rPr>
          <w:rFonts w:ascii="Arial" w:hAnsi="Arial" w:cs="Arial"/>
          <w:sz w:val="20"/>
          <w:szCs w:val="20"/>
        </w:rPr>
        <w:t xml:space="preserve"> mism</w:t>
      </w:r>
      <w:r w:rsidR="004407B8" w:rsidRPr="00550923">
        <w:rPr>
          <w:rFonts w:ascii="Arial" w:hAnsi="Arial" w:cs="Arial"/>
          <w:sz w:val="20"/>
          <w:szCs w:val="20"/>
        </w:rPr>
        <w:t>o</w:t>
      </w:r>
      <w:r w:rsidR="003A4D10" w:rsidRPr="00550923">
        <w:rPr>
          <w:rFonts w:ascii="Arial" w:hAnsi="Arial" w:cs="Arial"/>
          <w:sz w:val="20"/>
          <w:szCs w:val="20"/>
        </w:rPr>
        <w:t>s</w:t>
      </w:r>
      <w:r w:rsidRPr="00550923">
        <w:rPr>
          <w:rFonts w:ascii="Arial" w:hAnsi="Arial" w:cs="Arial"/>
          <w:sz w:val="20"/>
          <w:szCs w:val="20"/>
        </w:rPr>
        <w:t>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4407B8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3. Domicilio.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sz w:val="20"/>
          <w:szCs w:val="20"/>
        </w:rPr>
      </w:pPr>
    </w:p>
    <w:p w:rsidR="00550923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El domicilio </w:t>
      </w:r>
      <w:r w:rsidR="003E3182" w:rsidRPr="00550923">
        <w:rPr>
          <w:rFonts w:ascii="Arial" w:hAnsi="Arial" w:cs="Arial"/>
          <w:sz w:val="20"/>
          <w:szCs w:val="20"/>
        </w:rPr>
        <w:t xml:space="preserve">legal </w:t>
      </w:r>
      <w:r w:rsidRPr="00550923">
        <w:rPr>
          <w:rFonts w:ascii="Arial" w:hAnsi="Arial" w:cs="Arial"/>
          <w:sz w:val="20"/>
          <w:szCs w:val="20"/>
        </w:rPr>
        <w:t>de la Asociación Civil será en la</w:t>
      </w:r>
      <w:r w:rsidR="00395221" w:rsidRPr="00550923">
        <w:rPr>
          <w:rFonts w:ascii="Arial" w:hAnsi="Arial" w:cs="Arial"/>
          <w:sz w:val="20"/>
          <w:szCs w:val="20"/>
        </w:rPr>
        <w:t xml:space="preserve"> ciudad de ____________________</w:t>
      </w:r>
      <w:r w:rsidRPr="00550923">
        <w:rPr>
          <w:rFonts w:ascii="Arial" w:hAnsi="Arial" w:cs="Arial"/>
          <w:sz w:val="20"/>
          <w:szCs w:val="20"/>
        </w:rPr>
        <w:t xml:space="preserve">, Estado de </w:t>
      </w:r>
      <w:r w:rsidR="003F030D" w:rsidRPr="00550923">
        <w:rPr>
          <w:rFonts w:ascii="Arial" w:hAnsi="Arial" w:cs="Arial"/>
          <w:sz w:val="20"/>
          <w:szCs w:val="20"/>
        </w:rPr>
        <w:t>Puebla</w:t>
      </w:r>
      <w:r w:rsidR="00D967B5" w:rsidRPr="00550923">
        <w:rPr>
          <w:rFonts w:ascii="Arial" w:hAnsi="Arial" w:cs="Arial"/>
          <w:sz w:val="20"/>
          <w:szCs w:val="20"/>
        </w:rPr>
        <w:t>,</w:t>
      </w:r>
      <w:r w:rsidR="003F030D" w:rsidRPr="00550923">
        <w:rPr>
          <w:rFonts w:ascii="Arial" w:hAnsi="Arial" w:cs="Arial"/>
          <w:sz w:val="20"/>
          <w:szCs w:val="20"/>
        </w:rPr>
        <w:t xml:space="preserve"> s</w:t>
      </w:r>
      <w:r w:rsidR="00B26234" w:rsidRPr="00550923">
        <w:rPr>
          <w:rFonts w:ascii="Arial" w:hAnsi="Arial" w:cs="Arial"/>
          <w:sz w:val="20"/>
          <w:szCs w:val="20"/>
        </w:rPr>
        <w:t xml:space="preserve">ito en el inmueble ubicado en </w:t>
      </w:r>
      <w:r w:rsidRPr="00550923">
        <w:rPr>
          <w:rFonts w:ascii="Arial" w:hAnsi="Arial" w:cs="Arial"/>
          <w:sz w:val="20"/>
          <w:szCs w:val="20"/>
        </w:rPr>
        <w:t>________________</w:t>
      </w:r>
      <w:r w:rsidR="00B26234" w:rsidRPr="00550923">
        <w:rPr>
          <w:rFonts w:ascii="Arial" w:hAnsi="Arial" w:cs="Arial"/>
          <w:sz w:val="20"/>
          <w:szCs w:val="20"/>
        </w:rPr>
        <w:t>__________________________________</w:t>
      </w:r>
      <w:r w:rsidR="00395221" w:rsidRPr="00550923">
        <w:rPr>
          <w:rFonts w:ascii="Arial" w:hAnsi="Arial" w:cs="Arial"/>
          <w:sz w:val="20"/>
          <w:szCs w:val="20"/>
        </w:rPr>
        <w:t>_____________</w:t>
      </w:r>
      <w:r w:rsidR="00B26234" w:rsidRPr="00550923">
        <w:rPr>
          <w:rFonts w:ascii="Arial" w:hAnsi="Arial" w:cs="Arial"/>
          <w:sz w:val="20"/>
          <w:szCs w:val="20"/>
        </w:rPr>
        <w:t>_______</w:t>
      </w:r>
      <w:r w:rsidRPr="00550923">
        <w:rPr>
          <w:rFonts w:ascii="Arial" w:hAnsi="Arial" w:cs="Arial"/>
          <w:sz w:val="20"/>
          <w:szCs w:val="20"/>
        </w:rPr>
        <w:t>_.</w:t>
      </w:r>
      <w:r w:rsidR="00B26234" w:rsidRPr="00550923">
        <w:rPr>
          <w:rFonts w:ascii="Arial" w:hAnsi="Arial" w:cs="Arial"/>
          <w:sz w:val="20"/>
          <w:szCs w:val="20"/>
        </w:rPr>
        <w:t xml:space="preserve"> [</w:t>
      </w:r>
      <w:proofErr w:type="gramStart"/>
      <w:r w:rsidR="00B26234" w:rsidRPr="00550923">
        <w:rPr>
          <w:rFonts w:ascii="Arial" w:hAnsi="Arial" w:cs="Arial"/>
          <w:sz w:val="20"/>
          <w:szCs w:val="20"/>
        </w:rPr>
        <w:t>señalar</w:t>
      </w:r>
      <w:proofErr w:type="gramEnd"/>
      <w:r w:rsidR="00B26234" w:rsidRPr="00550923">
        <w:rPr>
          <w:rFonts w:ascii="Arial" w:hAnsi="Arial" w:cs="Arial"/>
          <w:sz w:val="20"/>
          <w:szCs w:val="20"/>
        </w:rPr>
        <w:t xml:space="preserve"> domicilio completo: </w:t>
      </w:r>
      <w:r w:rsidRPr="00550923">
        <w:rPr>
          <w:rFonts w:ascii="Arial" w:hAnsi="Arial" w:cs="Arial"/>
          <w:sz w:val="20"/>
          <w:szCs w:val="20"/>
        </w:rPr>
        <w:t>calle, número, colonia, municipio, entidad y código postal]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B26234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4. Nacionalidad.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sz w:val="20"/>
          <w:szCs w:val="20"/>
        </w:rPr>
      </w:pPr>
    </w:p>
    <w:p w:rsidR="00E15D61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La Asociación Civil se constituye bajo los preceptos de las leyes mexicanas vigentes y dada la calidad de sus </w:t>
      </w:r>
      <w:r w:rsidR="00C81763" w:rsidRPr="00550923">
        <w:rPr>
          <w:rFonts w:ascii="Arial" w:hAnsi="Arial" w:cs="Arial"/>
          <w:sz w:val="20"/>
          <w:szCs w:val="20"/>
        </w:rPr>
        <w:t>Asociado</w:t>
      </w:r>
      <w:r w:rsidRPr="00550923">
        <w:rPr>
          <w:rFonts w:ascii="Arial" w:hAnsi="Arial" w:cs="Arial"/>
          <w:sz w:val="20"/>
          <w:szCs w:val="20"/>
        </w:rPr>
        <w:t>s, por disposición legal será mexicana, convenido así</w:t>
      </w:r>
      <w:r w:rsidR="00B26234" w:rsidRPr="00550923">
        <w:rPr>
          <w:rFonts w:ascii="Arial" w:hAnsi="Arial" w:cs="Arial"/>
          <w:sz w:val="20"/>
          <w:szCs w:val="20"/>
        </w:rPr>
        <w:t xml:space="preserve"> en los términos del artículo 2</w:t>
      </w:r>
      <w:r w:rsidRPr="00550923">
        <w:rPr>
          <w:rFonts w:ascii="Arial" w:hAnsi="Arial" w:cs="Arial"/>
          <w:sz w:val="20"/>
          <w:szCs w:val="20"/>
        </w:rPr>
        <w:t>, fracción VII de la Ley de Inversión Extranjera</w:t>
      </w:r>
      <w:r w:rsidR="004921D7" w:rsidRPr="00550923">
        <w:rPr>
          <w:rFonts w:ascii="Arial" w:hAnsi="Arial" w:cs="Arial"/>
          <w:sz w:val="20"/>
          <w:szCs w:val="20"/>
        </w:rPr>
        <w:t>, por lo que se obliga a las leyes del país</w:t>
      </w:r>
      <w:r w:rsidRPr="00550923">
        <w:rPr>
          <w:rFonts w:ascii="Arial" w:hAnsi="Arial" w:cs="Arial"/>
          <w:sz w:val="20"/>
          <w:szCs w:val="20"/>
        </w:rPr>
        <w:t xml:space="preserve">. En caso de contravención </w:t>
      </w:r>
      <w:r w:rsidRPr="00550923">
        <w:rPr>
          <w:rFonts w:ascii="Arial" w:hAnsi="Arial" w:cs="Arial"/>
          <w:sz w:val="20"/>
          <w:szCs w:val="20"/>
        </w:rPr>
        <w:lastRenderedPageBreak/>
        <w:t>de dicha disposición, dará origen a la declaración anticipada para la liquidación de la Asociación Civil de conformidad con la legislación aplicable.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</w:p>
    <w:p w:rsidR="00B26234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5. Duración.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b/>
          <w:bCs/>
          <w:sz w:val="20"/>
          <w:szCs w:val="20"/>
        </w:rPr>
      </w:pPr>
    </w:p>
    <w:p w:rsidR="003E3182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La duración de la Asociación Civil ___________________________</w:t>
      </w:r>
      <w:r w:rsidR="00B26234" w:rsidRPr="00550923">
        <w:rPr>
          <w:rFonts w:ascii="Arial" w:hAnsi="Arial" w:cs="Arial"/>
          <w:sz w:val="20"/>
          <w:szCs w:val="20"/>
        </w:rPr>
        <w:t>____</w:t>
      </w:r>
      <w:r w:rsidRPr="00550923">
        <w:rPr>
          <w:rFonts w:ascii="Arial" w:hAnsi="Arial" w:cs="Arial"/>
          <w:sz w:val="20"/>
          <w:szCs w:val="20"/>
        </w:rPr>
        <w:t>_</w:t>
      </w:r>
      <w:r w:rsidR="00395221" w:rsidRPr="00550923">
        <w:rPr>
          <w:rFonts w:ascii="Arial" w:hAnsi="Arial" w:cs="Arial"/>
          <w:sz w:val="20"/>
          <w:szCs w:val="20"/>
        </w:rPr>
        <w:t>________</w:t>
      </w:r>
      <w:r w:rsidRPr="00550923">
        <w:rPr>
          <w:rFonts w:ascii="Arial" w:hAnsi="Arial" w:cs="Arial"/>
          <w:sz w:val="20"/>
          <w:szCs w:val="20"/>
        </w:rPr>
        <w:t xml:space="preserve">, se circunscribe </w:t>
      </w:r>
      <w:r w:rsidR="003E3182" w:rsidRPr="00550923">
        <w:rPr>
          <w:rFonts w:ascii="Arial" w:hAnsi="Arial" w:cs="Arial"/>
          <w:sz w:val="20"/>
          <w:szCs w:val="20"/>
        </w:rPr>
        <w:t xml:space="preserve">a partir de que se constituye ante Notario Público y durante las diversas etapas para la </w:t>
      </w:r>
      <w:r w:rsidR="0029502C" w:rsidRPr="00550923">
        <w:rPr>
          <w:rFonts w:ascii="Arial" w:hAnsi="Arial" w:cs="Arial"/>
          <w:sz w:val="20"/>
          <w:szCs w:val="20"/>
        </w:rPr>
        <w:t>pretensión</w:t>
      </w:r>
      <w:r w:rsidRPr="00550923">
        <w:rPr>
          <w:rFonts w:ascii="Arial" w:hAnsi="Arial" w:cs="Arial"/>
          <w:sz w:val="20"/>
          <w:szCs w:val="20"/>
        </w:rPr>
        <w:t xml:space="preserve"> de participar como candidato (a) independiente, </w:t>
      </w:r>
      <w:r w:rsidR="003E3182" w:rsidRPr="00550923">
        <w:rPr>
          <w:rFonts w:ascii="Arial" w:hAnsi="Arial" w:cs="Arial"/>
          <w:sz w:val="20"/>
          <w:szCs w:val="20"/>
        </w:rPr>
        <w:t>de campaña,</w:t>
      </w:r>
      <w:r w:rsidRPr="00550923">
        <w:rPr>
          <w:rFonts w:ascii="Arial" w:hAnsi="Arial" w:cs="Arial"/>
          <w:sz w:val="20"/>
          <w:szCs w:val="20"/>
        </w:rPr>
        <w:t xml:space="preserve"> rendición de cuentas y aquellos procedimientos relacionados con los mismos</w:t>
      </w:r>
      <w:r w:rsidR="00550923">
        <w:rPr>
          <w:rFonts w:ascii="Arial" w:hAnsi="Arial" w:cs="Arial"/>
          <w:sz w:val="20"/>
          <w:szCs w:val="20"/>
        </w:rPr>
        <w:t>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141C58" w:rsidRDefault="003E3182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Será </w:t>
      </w:r>
      <w:r w:rsidR="000A1EA5" w:rsidRPr="00550923">
        <w:rPr>
          <w:rFonts w:ascii="Arial" w:hAnsi="Arial" w:cs="Arial"/>
          <w:sz w:val="20"/>
          <w:szCs w:val="20"/>
        </w:rPr>
        <w:t xml:space="preserve">liquidada </w:t>
      </w:r>
      <w:r w:rsidR="0088160A" w:rsidRPr="00550923">
        <w:rPr>
          <w:rFonts w:ascii="Arial" w:hAnsi="Arial" w:cs="Arial"/>
          <w:sz w:val="20"/>
          <w:szCs w:val="20"/>
        </w:rPr>
        <w:t>concluido el Proceso Electoral</w:t>
      </w:r>
      <w:r w:rsidR="00395221" w:rsidRPr="00550923">
        <w:rPr>
          <w:rFonts w:ascii="Arial" w:hAnsi="Arial" w:cs="Arial"/>
          <w:sz w:val="20"/>
          <w:szCs w:val="20"/>
        </w:rPr>
        <w:t xml:space="preserve"> Estatal Ordinario </w:t>
      </w:r>
      <w:r w:rsidR="00550923">
        <w:rPr>
          <w:rFonts w:ascii="Arial" w:hAnsi="Arial" w:cs="Arial"/>
          <w:sz w:val="20"/>
          <w:szCs w:val="20"/>
        </w:rPr>
        <w:t>2020-2021</w:t>
      </w:r>
      <w:r w:rsidRPr="00550923">
        <w:rPr>
          <w:rFonts w:ascii="Arial" w:hAnsi="Arial" w:cs="Arial"/>
          <w:sz w:val="20"/>
          <w:szCs w:val="20"/>
        </w:rPr>
        <w:t>, una vez solventadas las obligaciones de fiscalización que realice la autoridad competente y hasta que se resuelva el último medio de impugnación</w:t>
      </w:r>
      <w:r w:rsidR="009C6EA7" w:rsidRPr="00550923">
        <w:rPr>
          <w:rFonts w:ascii="Arial" w:hAnsi="Arial" w:cs="Arial"/>
          <w:sz w:val="20"/>
          <w:szCs w:val="20"/>
        </w:rPr>
        <w:t xml:space="preserve"> respectivo</w:t>
      </w:r>
      <w:r w:rsidR="0088160A" w:rsidRPr="00550923">
        <w:rPr>
          <w:rFonts w:ascii="Arial" w:hAnsi="Arial" w:cs="Arial"/>
          <w:sz w:val="20"/>
          <w:szCs w:val="20"/>
        </w:rPr>
        <w:t>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</w:p>
    <w:p w:rsidR="00B26234" w:rsidRPr="00550923" w:rsidRDefault="00B26234" w:rsidP="00550923">
      <w:pPr>
        <w:pStyle w:val="NormalWeb"/>
        <w:spacing w:before="0" w:beforeAutospacing="0" w:after="0" w:afterAutospacing="0" w:line="360" w:lineRule="auto"/>
        <w:contextualSpacing/>
        <w:jc w:val="center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CAPÍTULO SEGUNDO</w:t>
      </w:r>
    </w:p>
    <w:p w:rsidR="00681240" w:rsidRDefault="00726DBC" w:rsidP="00550923">
      <w:pPr>
        <w:pStyle w:val="NormalWeb"/>
        <w:spacing w:before="0" w:beforeAutospacing="0" w:after="0" w:afterAutospacing="0" w:line="360" w:lineRule="auto"/>
        <w:contextualSpacing/>
        <w:jc w:val="center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DE LA CAPACIDAD Y PATRIMONIO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:rsidR="00B26234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6. Capacidad.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b/>
          <w:bCs/>
          <w:sz w:val="20"/>
          <w:szCs w:val="20"/>
        </w:rPr>
      </w:pPr>
    </w:p>
    <w:p w:rsidR="0088160A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La Asociación Civil tiene plena capacidad jurídica, pudiendo ejercer por medio de sus órganos</w:t>
      </w:r>
      <w:r w:rsidR="000075C3" w:rsidRPr="00550923">
        <w:rPr>
          <w:rFonts w:ascii="Arial" w:hAnsi="Arial" w:cs="Arial"/>
          <w:sz w:val="20"/>
          <w:szCs w:val="20"/>
        </w:rPr>
        <w:t>,</w:t>
      </w:r>
      <w:r w:rsidRPr="00550923">
        <w:rPr>
          <w:rFonts w:ascii="Arial" w:hAnsi="Arial" w:cs="Arial"/>
          <w:sz w:val="20"/>
          <w:szCs w:val="20"/>
        </w:rPr>
        <w:t xml:space="preserve"> los actos jurídicos y contratos necesarios que correspondan con su naturaleza jurídica y su objeto, quedando autorizada a efectuar los actos, trámites, gestiones y peticiones que sean necesarios y/o convenientes para ello, debiendo sujetar dichas actuaciones a las disposiciones de</w:t>
      </w:r>
      <w:r w:rsidR="00B26234" w:rsidRPr="00550923">
        <w:rPr>
          <w:rFonts w:ascii="Arial" w:hAnsi="Arial" w:cs="Arial"/>
          <w:sz w:val="20"/>
          <w:szCs w:val="20"/>
        </w:rPr>
        <w:t>l Código de Instituciones y Procesos</w:t>
      </w:r>
      <w:r w:rsidRPr="00550923">
        <w:rPr>
          <w:rFonts w:ascii="Arial" w:hAnsi="Arial" w:cs="Arial"/>
          <w:sz w:val="20"/>
          <w:szCs w:val="20"/>
        </w:rPr>
        <w:t xml:space="preserve"> Electorales </w:t>
      </w:r>
      <w:r w:rsidR="000075C3" w:rsidRPr="00550923">
        <w:rPr>
          <w:rFonts w:ascii="Arial" w:hAnsi="Arial" w:cs="Arial"/>
          <w:sz w:val="20"/>
          <w:szCs w:val="20"/>
        </w:rPr>
        <w:t xml:space="preserve">del Estado de Puebla </w:t>
      </w:r>
      <w:r w:rsidRPr="00550923">
        <w:rPr>
          <w:rFonts w:ascii="Arial" w:hAnsi="Arial" w:cs="Arial"/>
          <w:sz w:val="20"/>
          <w:szCs w:val="20"/>
        </w:rPr>
        <w:t>y demás normatividad aplicable.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B26234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7. Patrimonio.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b/>
          <w:bCs/>
          <w:sz w:val="20"/>
          <w:szCs w:val="20"/>
        </w:rPr>
      </w:pPr>
    </w:p>
    <w:p w:rsidR="0088160A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El patrimonio de la Asociación Civil está formado por: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CE2952" w:rsidRPr="00550923" w:rsidRDefault="0088160A" w:rsidP="00550923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Las aportaciones efectuadas a favor de la o el aspirante a candidato (a) independiente, o en su caso a la o el candidato (a) independiente, en forma libre y voluntaria por personas físicas, de conformidad con la normatividad electoral;</w:t>
      </w:r>
    </w:p>
    <w:p w:rsidR="00CE2952" w:rsidRPr="00550923" w:rsidRDefault="0088160A" w:rsidP="00550923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Las aportaciones que realicen los</w:t>
      </w:r>
      <w:r w:rsidR="0029502C" w:rsidRPr="00550923">
        <w:rPr>
          <w:rFonts w:ascii="Arial" w:hAnsi="Arial" w:cs="Arial"/>
          <w:sz w:val="20"/>
          <w:szCs w:val="20"/>
        </w:rPr>
        <w:t xml:space="preserve"> (as)</w:t>
      </w:r>
      <w:r w:rsidRPr="00550923">
        <w:rPr>
          <w:rFonts w:ascii="Arial" w:hAnsi="Arial" w:cs="Arial"/>
          <w:sz w:val="20"/>
          <w:szCs w:val="20"/>
        </w:rPr>
        <w:t xml:space="preserve"> </w:t>
      </w:r>
      <w:r w:rsidR="00C81763" w:rsidRPr="00550923">
        <w:rPr>
          <w:rFonts w:ascii="Arial" w:hAnsi="Arial" w:cs="Arial"/>
          <w:sz w:val="20"/>
          <w:szCs w:val="20"/>
        </w:rPr>
        <w:t>Asociado</w:t>
      </w:r>
      <w:r w:rsidRPr="00550923">
        <w:rPr>
          <w:rFonts w:ascii="Arial" w:hAnsi="Arial" w:cs="Arial"/>
          <w:sz w:val="20"/>
          <w:szCs w:val="20"/>
        </w:rPr>
        <w:t>s</w:t>
      </w:r>
      <w:r w:rsidR="0029502C" w:rsidRPr="00550923">
        <w:rPr>
          <w:rFonts w:ascii="Arial" w:hAnsi="Arial" w:cs="Arial"/>
          <w:sz w:val="20"/>
          <w:szCs w:val="20"/>
        </w:rPr>
        <w:t xml:space="preserve"> (as)</w:t>
      </w:r>
      <w:r w:rsidRPr="00550923">
        <w:rPr>
          <w:rFonts w:ascii="Arial" w:hAnsi="Arial" w:cs="Arial"/>
          <w:sz w:val="20"/>
          <w:szCs w:val="20"/>
        </w:rPr>
        <w:t xml:space="preserve"> con motivo de su constitución;</w:t>
      </w:r>
    </w:p>
    <w:p w:rsidR="00CE2952" w:rsidRPr="00550923" w:rsidRDefault="0088160A" w:rsidP="00550923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El financiami</w:t>
      </w:r>
      <w:r w:rsidR="0029502C" w:rsidRPr="00550923">
        <w:rPr>
          <w:rFonts w:ascii="Arial" w:hAnsi="Arial" w:cs="Arial"/>
          <w:sz w:val="20"/>
          <w:szCs w:val="20"/>
        </w:rPr>
        <w:t xml:space="preserve">ento público que corresponde al (a) </w:t>
      </w:r>
      <w:r w:rsidRPr="00550923">
        <w:rPr>
          <w:rFonts w:ascii="Arial" w:hAnsi="Arial" w:cs="Arial"/>
          <w:sz w:val="20"/>
          <w:szCs w:val="20"/>
        </w:rPr>
        <w:t>candidato</w:t>
      </w:r>
      <w:r w:rsidR="0029502C" w:rsidRPr="00550923">
        <w:rPr>
          <w:rFonts w:ascii="Arial" w:hAnsi="Arial" w:cs="Arial"/>
          <w:sz w:val="20"/>
          <w:szCs w:val="20"/>
        </w:rPr>
        <w:t xml:space="preserve"> (a)</w:t>
      </w:r>
      <w:r w:rsidRPr="00550923">
        <w:rPr>
          <w:rFonts w:ascii="Arial" w:hAnsi="Arial" w:cs="Arial"/>
          <w:sz w:val="20"/>
          <w:szCs w:val="20"/>
        </w:rPr>
        <w:t xml:space="preserve"> independiente, de conformidad con lo dispuesto por </w:t>
      </w:r>
      <w:r w:rsidR="00D06AC7" w:rsidRPr="00550923">
        <w:rPr>
          <w:rFonts w:ascii="Arial" w:hAnsi="Arial" w:cs="Arial"/>
          <w:sz w:val="20"/>
          <w:szCs w:val="20"/>
        </w:rPr>
        <w:t>el</w:t>
      </w:r>
      <w:r w:rsidRPr="00550923">
        <w:rPr>
          <w:rFonts w:ascii="Arial" w:hAnsi="Arial" w:cs="Arial"/>
          <w:sz w:val="20"/>
          <w:szCs w:val="20"/>
        </w:rPr>
        <w:t xml:space="preserve"> art</w:t>
      </w:r>
      <w:r w:rsidR="00D06AC7" w:rsidRPr="00550923">
        <w:rPr>
          <w:rFonts w:ascii="Arial" w:hAnsi="Arial" w:cs="Arial"/>
          <w:sz w:val="20"/>
          <w:szCs w:val="20"/>
        </w:rPr>
        <w:t>ículo</w:t>
      </w:r>
      <w:r w:rsidRPr="00550923">
        <w:rPr>
          <w:rFonts w:ascii="Arial" w:hAnsi="Arial" w:cs="Arial"/>
          <w:sz w:val="20"/>
          <w:szCs w:val="20"/>
        </w:rPr>
        <w:t xml:space="preserve"> </w:t>
      </w:r>
      <w:r w:rsidR="00B26234" w:rsidRPr="00550923">
        <w:rPr>
          <w:rFonts w:ascii="Arial" w:hAnsi="Arial" w:cs="Arial"/>
          <w:sz w:val="20"/>
          <w:szCs w:val="20"/>
        </w:rPr>
        <w:t>201 Quinquies, apartado E</w:t>
      </w:r>
      <w:r w:rsidRPr="00550923">
        <w:rPr>
          <w:rFonts w:ascii="Arial" w:hAnsi="Arial" w:cs="Arial"/>
          <w:sz w:val="20"/>
          <w:szCs w:val="20"/>
        </w:rPr>
        <w:t xml:space="preserve"> de</w:t>
      </w:r>
      <w:r w:rsidR="00B26234" w:rsidRPr="00550923">
        <w:rPr>
          <w:rFonts w:ascii="Arial" w:hAnsi="Arial" w:cs="Arial"/>
          <w:sz w:val="20"/>
          <w:szCs w:val="20"/>
        </w:rPr>
        <w:t xml:space="preserve">l Código de </w:t>
      </w:r>
      <w:r w:rsidRPr="00550923">
        <w:rPr>
          <w:rFonts w:ascii="Arial" w:hAnsi="Arial" w:cs="Arial"/>
          <w:sz w:val="20"/>
          <w:szCs w:val="20"/>
        </w:rPr>
        <w:t>Instituciones y Proce</w:t>
      </w:r>
      <w:r w:rsidR="00B26234" w:rsidRPr="00550923">
        <w:rPr>
          <w:rFonts w:ascii="Arial" w:hAnsi="Arial" w:cs="Arial"/>
          <w:sz w:val="20"/>
          <w:szCs w:val="20"/>
        </w:rPr>
        <w:t xml:space="preserve">sos </w:t>
      </w:r>
      <w:r w:rsidRPr="00550923">
        <w:rPr>
          <w:rFonts w:ascii="Arial" w:hAnsi="Arial" w:cs="Arial"/>
          <w:sz w:val="20"/>
          <w:szCs w:val="20"/>
        </w:rPr>
        <w:t>Electorales</w:t>
      </w:r>
      <w:r w:rsidR="000075C3" w:rsidRPr="00550923">
        <w:rPr>
          <w:rFonts w:ascii="Arial" w:hAnsi="Arial" w:cs="Arial"/>
          <w:sz w:val="20"/>
          <w:szCs w:val="20"/>
        </w:rPr>
        <w:t xml:space="preserve"> del Estado de Puebla</w:t>
      </w:r>
      <w:r w:rsidR="00A638A4" w:rsidRPr="00550923">
        <w:rPr>
          <w:rFonts w:ascii="Arial" w:hAnsi="Arial" w:cs="Arial"/>
          <w:sz w:val="20"/>
          <w:szCs w:val="20"/>
        </w:rPr>
        <w:t>; y</w:t>
      </w:r>
    </w:p>
    <w:p w:rsidR="00C76257" w:rsidRDefault="0088160A" w:rsidP="00550923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lastRenderedPageBreak/>
        <w:t>Cualquier otro ingreso lícito acorde al fin del objeto y conforme a su naturaleza jurídica; per</w:t>
      </w:r>
      <w:r w:rsidR="00B26234" w:rsidRPr="00550923">
        <w:rPr>
          <w:rFonts w:ascii="Arial" w:hAnsi="Arial" w:cs="Arial"/>
          <w:sz w:val="20"/>
          <w:szCs w:val="20"/>
        </w:rPr>
        <w:t xml:space="preserve">mitido por las disposiciones del Código </w:t>
      </w:r>
      <w:r w:rsidRPr="00550923">
        <w:rPr>
          <w:rFonts w:ascii="Arial" w:hAnsi="Arial" w:cs="Arial"/>
          <w:sz w:val="20"/>
          <w:szCs w:val="20"/>
        </w:rPr>
        <w:t>de Instituciones y Proce</w:t>
      </w:r>
      <w:r w:rsidR="00B26234" w:rsidRPr="00550923">
        <w:rPr>
          <w:rFonts w:ascii="Arial" w:hAnsi="Arial" w:cs="Arial"/>
          <w:sz w:val="20"/>
          <w:szCs w:val="20"/>
        </w:rPr>
        <w:t xml:space="preserve">sos </w:t>
      </w:r>
      <w:r w:rsidRPr="00550923">
        <w:rPr>
          <w:rFonts w:ascii="Arial" w:hAnsi="Arial" w:cs="Arial"/>
          <w:sz w:val="20"/>
          <w:szCs w:val="20"/>
        </w:rPr>
        <w:t>Electorales</w:t>
      </w:r>
      <w:r w:rsidR="000075C3" w:rsidRPr="00550923">
        <w:rPr>
          <w:rFonts w:ascii="Arial" w:hAnsi="Arial" w:cs="Arial"/>
          <w:sz w:val="20"/>
          <w:szCs w:val="20"/>
        </w:rPr>
        <w:t xml:space="preserve"> del Estado de Puebla</w:t>
      </w:r>
      <w:r w:rsidRPr="00550923">
        <w:rPr>
          <w:rFonts w:ascii="Arial" w:hAnsi="Arial" w:cs="Arial"/>
          <w:sz w:val="20"/>
          <w:szCs w:val="20"/>
        </w:rPr>
        <w:t xml:space="preserve"> y demás legislación aplicable.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</w:p>
    <w:p w:rsidR="007C067C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b/>
          <w:bCs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8.</w:t>
      </w:r>
      <w:r w:rsidR="007C067C" w:rsidRPr="00550923">
        <w:rPr>
          <w:rStyle w:val="apple-converted-space"/>
          <w:rFonts w:ascii="Arial" w:hAnsi="Arial" w:cs="Arial"/>
          <w:b/>
          <w:bCs/>
          <w:sz w:val="20"/>
          <w:szCs w:val="20"/>
        </w:rPr>
        <w:t xml:space="preserve"> Del fin del patrimonio</w:t>
      </w:r>
      <w:r w:rsidR="00307289" w:rsidRPr="00550923">
        <w:rPr>
          <w:rStyle w:val="apple-converted-space"/>
          <w:rFonts w:ascii="Arial" w:hAnsi="Arial" w:cs="Arial"/>
          <w:b/>
          <w:bCs/>
          <w:sz w:val="20"/>
          <w:szCs w:val="20"/>
        </w:rPr>
        <w:t>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b/>
          <w:bCs/>
          <w:sz w:val="20"/>
          <w:szCs w:val="20"/>
        </w:rPr>
      </w:pPr>
    </w:p>
    <w:p w:rsidR="0088160A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El patrimonio de la Asociación Civil será destinado única y exclusivamente a los fines propios </w:t>
      </w:r>
      <w:r w:rsidR="0029502C" w:rsidRPr="00550923">
        <w:rPr>
          <w:rFonts w:ascii="Arial" w:hAnsi="Arial" w:cs="Arial"/>
          <w:sz w:val="20"/>
          <w:szCs w:val="20"/>
        </w:rPr>
        <w:t>de su objeto social, queda prohibido</w:t>
      </w:r>
      <w:r w:rsidRPr="00550923">
        <w:rPr>
          <w:rFonts w:ascii="Arial" w:hAnsi="Arial" w:cs="Arial"/>
          <w:sz w:val="20"/>
          <w:szCs w:val="20"/>
        </w:rPr>
        <w:t xml:space="preserve"> otorgar beneficios sobre los apoyos o estímulos públicos que</w:t>
      </w:r>
      <w:r w:rsidR="000075C3" w:rsidRPr="00550923">
        <w:rPr>
          <w:rFonts w:ascii="Arial" w:hAnsi="Arial" w:cs="Arial"/>
          <w:sz w:val="20"/>
          <w:szCs w:val="20"/>
        </w:rPr>
        <w:t xml:space="preserve"> recibe, así como del remanente,</w:t>
      </w:r>
      <w:r w:rsidRPr="00550923">
        <w:rPr>
          <w:rFonts w:ascii="Arial" w:hAnsi="Arial" w:cs="Arial"/>
          <w:sz w:val="20"/>
          <w:szCs w:val="20"/>
        </w:rPr>
        <w:t xml:space="preserve"> a institución alguna o a sus integrantes, tampoco a personas físicas o entre sus </w:t>
      </w:r>
      <w:r w:rsidR="00C81763" w:rsidRPr="00550923">
        <w:rPr>
          <w:rFonts w:ascii="Arial" w:hAnsi="Arial" w:cs="Arial"/>
          <w:sz w:val="20"/>
          <w:szCs w:val="20"/>
        </w:rPr>
        <w:t>Asociado</w:t>
      </w:r>
      <w:r w:rsidRPr="00550923">
        <w:rPr>
          <w:rFonts w:ascii="Arial" w:hAnsi="Arial" w:cs="Arial"/>
          <w:sz w:val="20"/>
          <w:szCs w:val="20"/>
        </w:rPr>
        <w:t>s</w:t>
      </w:r>
      <w:r w:rsidR="0029502C" w:rsidRPr="00550923">
        <w:rPr>
          <w:rFonts w:ascii="Arial" w:hAnsi="Arial" w:cs="Arial"/>
          <w:sz w:val="20"/>
          <w:szCs w:val="20"/>
        </w:rPr>
        <w:t xml:space="preserve"> (as)</w:t>
      </w:r>
      <w:r w:rsidRPr="00550923">
        <w:rPr>
          <w:rFonts w:ascii="Arial" w:hAnsi="Arial" w:cs="Arial"/>
          <w:sz w:val="20"/>
          <w:szCs w:val="20"/>
        </w:rPr>
        <w:t xml:space="preserve"> y se deberá cumplir con lo establecido </w:t>
      </w:r>
      <w:r w:rsidR="007C067C" w:rsidRPr="00550923">
        <w:rPr>
          <w:rFonts w:ascii="Arial" w:hAnsi="Arial" w:cs="Arial"/>
          <w:sz w:val="20"/>
          <w:szCs w:val="20"/>
        </w:rPr>
        <w:t>al respecto por el Instituto Nacio</w:t>
      </w:r>
      <w:r w:rsidR="00550923">
        <w:rPr>
          <w:rFonts w:ascii="Arial" w:hAnsi="Arial" w:cs="Arial"/>
          <w:sz w:val="20"/>
          <w:szCs w:val="20"/>
        </w:rPr>
        <w:t>nal Electoral sobre la materia.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7C067C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9.</w:t>
      </w:r>
      <w:r w:rsidR="007C067C" w:rsidRPr="00550923">
        <w:rPr>
          <w:rStyle w:val="Textoennegrita"/>
          <w:rFonts w:ascii="Arial" w:hAnsi="Arial" w:cs="Arial"/>
          <w:sz w:val="20"/>
          <w:szCs w:val="20"/>
        </w:rPr>
        <w:t xml:space="preserve"> Prohibición de Aportaciones</w:t>
      </w:r>
      <w:r w:rsidR="00307289" w:rsidRPr="00550923">
        <w:rPr>
          <w:rStyle w:val="Textoennegrita"/>
          <w:rFonts w:ascii="Arial" w:hAnsi="Arial" w:cs="Arial"/>
          <w:sz w:val="20"/>
          <w:szCs w:val="20"/>
        </w:rPr>
        <w:t>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b/>
          <w:bCs/>
          <w:sz w:val="20"/>
          <w:szCs w:val="20"/>
        </w:rPr>
      </w:pPr>
    </w:p>
    <w:p w:rsidR="0088160A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La Asociación Civil no podrá integrar a su patrimonio bienes inmuebles, ni aportaciones económicas provenientes de los sujetos previstos como prohibidos por </w:t>
      </w:r>
      <w:r w:rsidR="007C067C" w:rsidRPr="00550923">
        <w:rPr>
          <w:rFonts w:ascii="Arial" w:hAnsi="Arial" w:cs="Arial"/>
          <w:sz w:val="20"/>
          <w:szCs w:val="20"/>
        </w:rPr>
        <w:t>el</w:t>
      </w:r>
      <w:r w:rsidRPr="00550923">
        <w:rPr>
          <w:rFonts w:ascii="Arial" w:hAnsi="Arial" w:cs="Arial"/>
          <w:sz w:val="20"/>
          <w:szCs w:val="20"/>
        </w:rPr>
        <w:t xml:space="preserve"> </w:t>
      </w:r>
      <w:r w:rsidR="007C067C" w:rsidRPr="00550923">
        <w:rPr>
          <w:rFonts w:ascii="Arial" w:hAnsi="Arial" w:cs="Arial"/>
          <w:sz w:val="20"/>
          <w:szCs w:val="20"/>
        </w:rPr>
        <w:t>Código</w:t>
      </w:r>
      <w:r w:rsidRPr="00550923">
        <w:rPr>
          <w:rFonts w:ascii="Arial" w:hAnsi="Arial" w:cs="Arial"/>
          <w:sz w:val="20"/>
          <w:szCs w:val="20"/>
        </w:rPr>
        <w:t xml:space="preserve"> de Instituciones y Proce</w:t>
      </w:r>
      <w:r w:rsidR="007C067C" w:rsidRPr="00550923">
        <w:rPr>
          <w:rFonts w:ascii="Arial" w:hAnsi="Arial" w:cs="Arial"/>
          <w:sz w:val="20"/>
          <w:szCs w:val="20"/>
        </w:rPr>
        <w:t xml:space="preserve">sos </w:t>
      </w:r>
      <w:r w:rsidRPr="00550923">
        <w:rPr>
          <w:rFonts w:ascii="Arial" w:hAnsi="Arial" w:cs="Arial"/>
          <w:sz w:val="20"/>
          <w:szCs w:val="20"/>
        </w:rPr>
        <w:t xml:space="preserve">Electorales </w:t>
      </w:r>
      <w:r w:rsidR="000075C3" w:rsidRPr="00550923">
        <w:rPr>
          <w:rFonts w:ascii="Arial" w:hAnsi="Arial" w:cs="Arial"/>
          <w:sz w:val="20"/>
          <w:szCs w:val="20"/>
        </w:rPr>
        <w:t xml:space="preserve">del Estado de Puebla </w:t>
      </w:r>
      <w:r w:rsidRPr="00550923">
        <w:rPr>
          <w:rFonts w:ascii="Arial" w:hAnsi="Arial" w:cs="Arial"/>
          <w:sz w:val="20"/>
          <w:szCs w:val="20"/>
        </w:rPr>
        <w:t xml:space="preserve">en sus </w:t>
      </w:r>
      <w:r w:rsidR="007C067C" w:rsidRPr="00550923">
        <w:rPr>
          <w:rFonts w:ascii="Arial" w:hAnsi="Arial" w:cs="Arial"/>
          <w:sz w:val="20"/>
          <w:szCs w:val="20"/>
        </w:rPr>
        <w:t>artículos 49 y 201 Quinquies, apartado B, fracción VI</w:t>
      </w:r>
      <w:r w:rsidRPr="00550923">
        <w:rPr>
          <w:rFonts w:ascii="Arial" w:hAnsi="Arial" w:cs="Arial"/>
          <w:sz w:val="20"/>
          <w:szCs w:val="20"/>
        </w:rPr>
        <w:t>. Lo estipulado en la presente disposición es de carácter irrevocable.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7C067C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10.</w:t>
      </w:r>
      <w:r w:rsidR="00726DBC" w:rsidRPr="00550923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D51CB6" w:rsidRPr="00550923">
        <w:rPr>
          <w:rStyle w:val="Textoennegrita"/>
          <w:rFonts w:ascii="Arial" w:hAnsi="Arial" w:cs="Arial"/>
          <w:sz w:val="20"/>
          <w:szCs w:val="20"/>
        </w:rPr>
        <w:t xml:space="preserve">Límites </w:t>
      </w:r>
      <w:r w:rsidR="00726DBC" w:rsidRPr="00550923">
        <w:rPr>
          <w:rStyle w:val="Textoennegrita"/>
          <w:rFonts w:ascii="Arial" w:hAnsi="Arial" w:cs="Arial"/>
          <w:sz w:val="20"/>
          <w:szCs w:val="20"/>
        </w:rPr>
        <w:t>de aportaciones</w:t>
      </w:r>
      <w:r w:rsidR="00307289" w:rsidRPr="00550923">
        <w:rPr>
          <w:rStyle w:val="Textoennegrita"/>
          <w:rFonts w:ascii="Arial" w:hAnsi="Arial" w:cs="Arial"/>
          <w:sz w:val="20"/>
          <w:szCs w:val="20"/>
        </w:rPr>
        <w:t>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sz w:val="20"/>
          <w:szCs w:val="20"/>
        </w:rPr>
      </w:pPr>
    </w:p>
    <w:p w:rsidR="0088160A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Respecto a las aportaciones que reciba de persona ajena a la Asociación Civil, se respetarán invariablemente los límites establecidos por </w:t>
      </w:r>
      <w:r w:rsidR="00726DBC" w:rsidRPr="00550923">
        <w:rPr>
          <w:rFonts w:ascii="Arial" w:hAnsi="Arial" w:cs="Arial"/>
          <w:sz w:val="20"/>
          <w:szCs w:val="20"/>
        </w:rPr>
        <w:t>el código</w:t>
      </w:r>
      <w:r w:rsidRPr="00550923">
        <w:rPr>
          <w:rFonts w:ascii="Arial" w:hAnsi="Arial" w:cs="Arial"/>
          <w:sz w:val="20"/>
          <w:szCs w:val="20"/>
        </w:rPr>
        <w:t xml:space="preserve"> de la materia y los órganos o autoridades electorales competentes. La administración del patrimonio, se sujetará a las disposiciones contenidas en </w:t>
      </w:r>
      <w:r w:rsidR="00726DBC" w:rsidRPr="00550923">
        <w:rPr>
          <w:rFonts w:ascii="Arial" w:hAnsi="Arial" w:cs="Arial"/>
          <w:sz w:val="20"/>
          <w:szCs w:val="20"/>
        </w:rPr>
        <w:t>el</w:t>
      </w:r>
      <w:r w:rsidRPr="00550923">
        <w:rPr>
          <w:rFonts w:ascii="Arial" w:hAnsi="Arial" w:cs="Arial"/>
          <w:sz w:val="20"/>
          <w:szCs w:val="20"/>
        </w:rPr>
        <w:t xml:space="preserve"> </w:t>
      </w:r>
      <w:r w:rsidR="00726DBC" w:rsidRPr="00550923">
        <w:rPr>
          <w:rFonts w:ascii="Arial" w:hAnsi="Arial" w:cs="Arial"/>
          <w:sz w:val="20"/>
          <w:szCs w:val="20"/>
        </w:rPr>
        <w:t xml:space="preserve">Código </w:t>
      </w:r>
      <w:r w:rsidRPr="00550923">
        <w:rPr>
          <w:rFonts w:ascii="Arial" w:hAnsi="Arial" w:cs="Arial"/>
          <w:sz w:val="20"/>
          <w:szCs w:val="20"/>
        </w:rPr>
        <w:t>de Instituciones y Proce</w:t>
      </w:r>
      <w:r w:rsidR="00726DBC" w:rsidRPr="00550923">
        <w:rPr>
          <w:rFonts w:ascii="Arial" w:hAnsi="Arial" w:cs="Arial"/>
          <w:sz w:val="20"/>
          <w:szCs w:val="20"/>
        </w:rPr>
        <w:t xml:space="preserve">sos </w:t>
      </w:r>
      <w:r w:rsidRPr="00550923">
        <w:rPr>
          <w:rFonts w:ascii="Arial" w:hAnsi="Arial" w:cs="Arial"/>
          <w:sz w:val="20"/>
          <w:szCs w:val="20"/>
        </w:rPr>
        <w:t xml:space="preserve">Electorales </w:t>
      </w:r>
      <w:r w:rsidR="000075C3" w:rsidRPr="00550923">
        <w:rPr>
          <w:rFonts w:ascii="Arial" w:hAnsi="Arial" w:cs="Arial"/>
          <w:sz w:val="20"/>
          <w:szCs w:val="20"/>
        </w:rPr>
        <w:t xml:space="preserve">del Estado de Puebla </w:t>
      </w:r>
      <w:r w:rsidRPr="00550923">
        <w:rPr>
          <w:rFonts w:ascii="Arial" w:hAnsi="Arial" w:cs="Arial"/>
          <w:sz w:val="20"/>
          <w:szCs w:val="20"/>
        </w:rPr>
        <w:t>y demás legislación y reglamentación que aplique</w:t>
      </w:r>
      <w:r w:rsidR="00D51CB6" w:rsidRPr="00550923">
        <w:rPr>
          <w:rFonts w:ascii="Arial" w:hAnsi="Arial" w:cs="Arial"/>
          <w:sz w:val="20"/>
          <w:szCs w:val="20"/>
        </w:rPr>
        <w:t>, emitida por el Instituto Nacional Electoral</w:t>
      </w:r>
      <w:r w:rsidRPr="00550923">
        <w:rPr>
          <w:rFonts w:ascii="Arial" w:hAnsi="Arial" w:cs="Arial"/>
          <w:sz w:val="20"/>
          <w:szCs w:val="20"/>
        </w:rPr>
        <w:t>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726DBC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11.</w:t>
      </w:r>
      <w:r w:rsidR="00726DBC" w:rsidRPr="00550923">
        <w:rPr>
          <w:rStyle w:val="Textoennegrita"/>
          <w:rFonts w:ascii="Arial" w:hAnsi="Arial" w:cs="Arial"/>
          <w:sz w:val="20"/>
          <w:szCs w:val="20"/>
        </w:rPr>
        <w:t xml:space="preserve"> Del responsable de la contabilidad</w:t>
      </w:r>
      <w:r w:rsidR="00307289" w:rsidRPr="00550923">
        <w:rPr>
          <w:rStyle w:val="Textoennegrita"/>
          <w:rFonts w:ascii="Arial" w:hAnsi="Arial" w:cs="Arial"/>
          <w:sz w:val="20"/>
          <w:szCs w:val="20"/>
        </w:rPr>
        <w:t>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sz w:val="20"/>
          <w:szCs w:val="20"/>
        </w:rPr>
      </w:pPr>
    </w:p>
    <w:p w:rsidR="0088160A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La Asociación Civil llevará la contabilidad y registro de operaciones realizadas con el financiamiento que reciba por conducto del</w:t>
      </w:r>
      <w:r w:rsidR="0029502C" w:rsidRPr="00550923">
        <w:rPr>
          <w:rFonts w:ascii="Arial" w:hAnsi="Arial" w:cs="Arial"/>
          <w:sz w:val="20"/>
          <w:szCs w:val="20"/>
        </w:rPr>
        <w:t xml:space="preserve"> (a)</w:t>
      </w:r>
      <w:r w:rsidRPr="00550923">
        <w:rPr>
          <w:rFonts w:ascii="Arial" w:hAnsi="Arial" w:cs="Arial"/>
          <w:sz w:val="20"/>
          <w:szCs w:val="20"/>
        </w:rPr>
        <w:t xml:space="preserve"> encargado </w:t>
      </w:r>
      <w:r w:rsidR="0029502C" w:rsidRPr="00550923">
        <w:rPr>
          <w:rFonts w:ascii="Arial" w:hAnsi="Arial" w:cs="Arial"/>
          <w:sz w:val="20"/>
          <w:szCs w:val="20"/>
        </w:rPr>
        <w:t xml:space="preserve">(a) </w:t>
      </w:r>
      <w:r w:rsidRPr="00550923">
        <w:rPr>
          <w:rFonts w:ascii="Arial" w:hAnsi="Arial" w:cs="Arial"/>
          <w:sz w:val="20"/>
          <w:szCs w:val="20"/>
        </w:rPr>
        <w:t>de la administración o de su representante legal, de tal manera que será responsable de la autenticidad de los datos consignados ante la autoridad electoral</w:t>
      </w:r>
      <w:r w:rsidR="00D06AC7" w:rsidRPr="00550923">
        <w:rPr>
          <w:rFonts w:ascii="Arial" w:hAnsi="Arial" w:cs="Arial"/>
          <w:sz w:val="20"/>
          <w:szCs w:val="20"/>
        </w:rPr>
        <w:t xml:space="preserve"> competente</w:t>
      </w:r>
      <w:r w:rsidRPr="00550923">
        <w:rPr>
          <w:rFonts w:ascii="Arial" w:hAnsi="Arial" w:cs="Arial"/>
          <w:sz w:val="20"/>
          <w:szCs w:val="20"/>
        </w:rPr>
        <w:t>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726DBC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12.</w:t>
      </w:r>
      <w:r w:rsidR="00726DBC" w:rsidRPr="00550923">
        <w:rPr>
          <w:rStyle w:val="Textoennegrita"/>
          <w:rFonts w:ascii="Arial" w:hAnsi="Arial" w:cs="Arial"/>
          <w:sz w:val="20"/>
          <w:szCs w:val="20"/>
        </w:rPr>
        <w:t xml:space="preserve"> De la presentación de informes</w:t>
      </w:r>
      <w:r w:rsidR="00307289" w:rsidRPr="00550923">
        <w:rPr>
          <w:rStyle w:val="Textoennegrita"/>
          <w:rFonts w:ascii="Arial" w:hAnsi="Arial" w:cs="Arial"/>
          <w:sz w:val="20"/>
          <w:szCs w:val="20"/>
        </w:rPr>
        <w:t>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b/>
          <w:bCs/>
          <w:sz w:val="20"/>
          <w:szCs w:val="20"/>
        </w:rPr>
      </w:pPr>
    </w:p>
    <w:p w:rsidR="00E15D61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La o el aspirante a candidato (a) independiente, o en su caso, candidato</w:t>
      </w:r>
      <w:r w:rsidR="00726DBC" w:rsidRPr="00550923">
        <w:rPr>
          <w:rFonts w:ascii="Arial" w:hAnsi="Arial" w:cs="Arial"/>
          <w:sz w:val="20"/>
          <w:szCs w:val="20"/>
        </w:rPr>
        <w:t xml:space="preserve"> (a)</w:t>
      </w:r>
      <w:r w:rsidRPr="00550923">
        <w:rPr>
          <w:rFonts w:ascii="Arial" w:hAnsi="Arial" w:cs="Arial"/>
          <w:sz w:val="20"/>
          <w:szCs w:val="20"/>
        </w:rPr>
        <w:t xml:space="preserve"> independiente, </w:t>
      </w:r>
      <w:r w:rsidR="00D51CB6" w:rsidRPr="00550923">
        <w:rPr>
          <w:rFonts w:ascii="Arial" w:hAnsi="Arial" w:cs="Arial"/>
          <w:sz w:val="20"/>
          <w:szCs w:val="20"/>
        </w:rPr>
        <w:t>respecto a</w:t>
      </w:r>
      <w:r w:rsidRPr="00550923">
        <w:rPr>
          <w:rFonts w:ascii="Arial" w:hAnsi="Arial" w:cs="Arial"/>
          <w:sz w:val="20"/>
          <w:szCs w:val="20"/>
        </w:rPr>
        <w:t xml:space="preserve"> la etapa de obtención de apoyo ciudadano</w:t>
      </w:r>
      <w:r w:rsidR="00D51CB6" w:rsidRPr="00550923">
        <w:rPr>
          <w:rFonts w:ascii="Arial" w:hAnsi="Arial" w:cs="Arial"/>
          <w:sz w:val="20"/>
          <w:szCs w:val="20"/>
        </w:rPr>
        <w:t xml:space="preserve"> y/o de la campaña electoral, </w:t>
      </w:r>
      <w:r w:rsidRPr="00550923">
        <w:rPr>
          <w:rFonts w:ascii="Arial" w:hAnsi="Arial" w:cs="Arial"/>
          <w:sz w:val="20"/>
          <w:szCs w:val="20"/>
        </w:rPr>
        <w:t xml:space="preserve">en los plazos señalados en </w:t>
      </w:r>
      <w:r w:rsidR="00726DBC" w:rsidRPr="00550923">
        <w:rPr>
          <w:rFonts w:ascii="Arial" w:hAnsi="Arial" w:cs="Arial"/>
          <w:sz w:val="20"/>
          <w:szCs w:val="20"/>
        </w:rPr>
        <w:t>la reglamentación aprobada por el Instituto Nacional Electoral</w:t>
      </w:r>
      <w:r w:rsidR="00D51CB6" w:rsidRPr="00550923">
        <w:rPr>
          <w:rFonts w:ascii="Arial" w:hAnsi="Arial" w:cs="Arial"/>
          <w:sz w:val="20"/>
          <w:szCs w:val="20"/>
        </w:rPr>
        <w:t>,</w:t>
      </w:r>
      <w:r w:rsidRPr="00550923">
        <w:rPr>
          <w:rFonts w:ascii="Arial" w:hAnsi="Arial" w:cs="Arial"/>
          <w:sz w:val="20"/>
          <w:szCs w:val="20"/>
        </w:rPr>
        <w:t xml:space="preserve"> deberá presentar </w:t>
      </w:r>
      <w:r w:rsidR="00D51CB6" w:rsidRPr="00550923">
        <w:rPr>
          <w:rFonts w:ascii="Arial" w:hAnsi="Arial" w:cs="Arial"/>
          <w:sz w:val="20"/>
          <w:szCs w:val="20"/>
        </w:rPr>
        <w:t>los</w:t>
      </w:r>
      <w:r w:rsidRPr="00550923">
        <w:rPr>
          <w:rFonts w:ascii="Arial" w:hAnsi="Arial" w:cs="Arial"/>
          <w:sz w:val="20"/>
          <w:szCs w:val="20"/>
        </w:rPr>
        <w:t xml:space="preserve"> informe</w:t>
      </w:r>
      <w:r w:rsidR="00D51CB6" w:rsidRPr="00550923">
        <w:rPr>
          <w:rFonts w:ascii="Arial" w:hAnsi="Arial" w:cs="Arial"/>
          <w:sz w:val="20"/>
          <w:szCs w:val="20"/>
        </w:rPr>
        <w:t xml:space="preserve">s sobre el </w:t>
      </w:r>
      <w:r w:rsidR="00D51CB6" w:rsidRPr="00550923">
        <w:rPr>
          <w:rFonts w:ascii="Arial" w:hAnsi="Arial" w:cs="Arial"/>
          <w:sz w:val="20"/>
          <w:szCs w:val="20"/>
        </w:rPr>
        <w:lastRenderedPageBreak/>
        <w:t>origen, monto y destino de los recurso</w:t>
      </w:r>
      <w:r w:rsidR="003A4D10" w:rsidRPr="00550923">
        <w:rPr>
          <w:rFonts w:ascii="Arial" w:hAnsi="Arial" w:cs="Arial"/>
          <w:sz w:val="20"/>
          <w:szCs w:val="20"/>
        </w:rPr>
        <w:t>s</w:t>
      </w:r>
      <w:r w:rsidR="00D51CB6" w:rsidRPr="00550923">
        <w:rPr>
          <w:rFonts w:ascii="Arial" w:hAnsi="Arial" w:cs="Arial"/>
          <w:sz w:val="20"/>
          <w:szCs w:val="20"/>
        </w:rPr>
        <w:t xml:space="preserve"> aplicados a las respectivas actividades ante el órgano electoral correspondiente, d</w:t>
      </w:r>
      <w:r w:rsidR="00A638A4" w:rsidRPr="00550923">
        <w:rPr>
          <w:rFonts w:ascii="Arial" w:hAnsi="Arial" w:cs="Arial"/>
          <w:sz w:val="20"/>
          <w:szCs w:val="20"/>
        </w:rPr>
        <w:t xml:space="preserve">e la misma forma lo hará </w:t>
      </w:r>
      <w:r w:rsidRPr="00550923">
        <w:rPr>
          <w:rFonts w:ascii="Arial" w:hAnsi="Arial" w:cs="Arial"/>
          <w:sz w:val="20"/>
          <w:szCs w:val="20"/>
        </w:rPr>
        <w:t>cuando se dé por terminada en forma anticipada la participación en el Proceso Electoral</w:t>
      </w:r>
      <w:r w:rsidR="00CE2952" w:rsidRPr="00550923">
        <w:rPr>
          <w:rFonts w:ascii="Arial" w:hAnsi="Arial" w:cs="Arial"/>
          <w:sz w:val="20"/>
          <w:szCs w:val="20"/>
        </w:rPr>
        <w:t xml:space="preserve"> Estatal Ordinario </w:t>
      </w:r>
      <w:r w:rsidR="00550923">
        <w:rPr>
          <w:rFonts w:ascii="Arial" w:hAnsi="Arial" w:cs="Arial"/>
          <w:sz w:val="20"/>
          <w:szCs w:val="20"/>
        </w:rPr>
        <w:t>2020-2021</w:t>
      </w:r>
      <w:r w:rsidRPr="00550923">
        <w:rPr>
          <w:rFonts w:ascii="Arial" w:hAnsi="Arial" w:cs="Arial"/>
          <w:sz w:val="20"/>
          <w:szCs w:val="20"/>
        </w:rPr>
        <w:t>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726DBC" w:rsidRPr="00550923" w:rsidRDefault="00726DBC" w:rsidP="00550923">
      <w:pPr>
        <w:pStyle w:val="NormalWeb"/>
        <w:spacing w:before="0" w:beforeAutospacing="0" w:after="0" w:afterAutospacing="0" w:line="360" w:lineRule="auto"/>
        <w:contextualSpacing/>
        <w:jc w:val="center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CAPÍTULO TERCERO</w:t>
      </w:r>
    </w:p>
    <w:p w:rsidR="00B87B9B" w:rsidRDefault="00726DBC" w:rsidP="00550923">
      <w:pPr>
        <w:pStyle w:val="NormalWeb"/>
        <w:spacing w:before="0" w:beforeAutospacing="0" w:after="0" w:afterAutospacing="0" w:line="360" w:lineRule="auto"/>
        <w:contextualSpacing/>
        <w:jc w:val="center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DE LOS ASOCIADOS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:rsidR="00A53B05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 xml:space="preserve">Artículo 13. </w:t>
      </w:r>
      <w:r w:rsidR="00A53B05" w:rsidRPr="00550923">
        <w:rPr>
          <w:rStyle w:val="Textoennegrita"/>
          <w:rFonts w:ascii="Arial" w:hAnsi="Arial" w:cs="Arial"/>
          <w:sz w:val="20"/>
          <w:szCs w:val="20"/>
        </w:rPr>
        <w:t>Asociados</w:t>
      </w:r>
      <w:r w:rsidRPr="00550923">
        <w:rPr>
          <w:rStyle w:val="Textoennegrita"/>
          <w:rFonts w:ascii="Arial" w:hAnsi="Arial" w:cs="Arial"/>
          <w:sz w:val="20"/>
          <w:szCs w:val="20"/>
        </w:rPr>
        <w:t>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b/>
          <w:bCs/>
          <w:sz w:val="20"/>
          <w:szCs w:val="20"/>
        </w:rPr>
      </w:pPr>
    </w:p>
    <w:p w:rsidR="00550923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Serán </w:t>
      </w:r>
      <w:r w:rsidR="00C81763" w:rsidRPr="00550923">
        <w:rPr>
          <w:rFonts w:ascii="Arial" w:hAnsi="Arial" w:cs="Arial"/>
          <w:sz w:val="20"/>
          <w:szCs w:val="20"/>
        </w:rPr>
        <w:t>Asociado</w:t>
      </w:r>
      <w:r w:rsidRPr="00550923">
        <w:rPr>
          <w:rFonts w:ascii="Arial" w:hAnsi="Arial" w:cs="Arial"/>
          <w:sz w:val="20"/>
          <w:szCs w:val="20"/>
        </w:rPr>
        <w:t>s, cuando menos, la</w:t>
      </w:r>
      <w:r w:rsidR="00141C58" w:rsidRPr="00550923">
        <w:rPr>
          <w:rFonts w:ascii="Arial" w:hAnsi="Arial" w:cs="Arial"/>
          <w:sz w:val="20"/>
          <w:szCs w:val="20"/>
        </w:rPr>
        <w:t xml:space="preserve">s o </w:t>
      </w:r>
      <w:r w:rsidRPr="00550923">
        <w:rPr>
          <w:rFonts w:ascii="Arial" w:hAnsi="Arial" w:cs="Arial"/>
          <w:sz w:val="20"/>
          <w:szCs w:val="20"/>
        </w:rPr>
        <w:t>l</w:t>
      </w:r>
      <w:r w:rsidR="00141C58" w:rsidRPr="00550923">
        <w:rPr>
          <w:rFonts w:ascii="Arial" w:hAnsi="Arial" w:cs="Arial"/>
          <w:sz w:val="20"/>
          <w:szCs w:val="20"/>
        </w:rPr>
        <w:t>os</w:t>
      </w:r>
      <w:r w:rsidRPr="00550923">
        <w:rPr>
          <w:rFonts w:ascii="Arial" w:hAnsi="Arial" w:cs="Arial"/>
          <w:sz w:val="20"/>
          <w:szCs w:val="20"/>
        </w:rPr>
        <w:t xml:space="preserve"> aspirante</w:t>
      </w:r>
      <w:r w:rsidR="00141C58" w:rsidRPr="00550923">
        <w:rPr>
          <w:rFonts w:ascii="Arial" w:hAnsi="Arial" w:cs="Arial"/>
          <w:sz w:val="20"/>
          <w:szCs w:val="20"/>
        </w:rPr>
        <w:t>s</w:t>
      </w:r>
      <w:r w:rsidRPr="00550923">
        <w:rPr>
          <w:rFonts w:ascii="Arial" w:hAnsi="Arial" w:cs="Arial"/>
          <w:sz w:val="20"/>
          <w:szCs w:val="20"/>
        </w:rPr>
        <w:t xml:space="preserve"> a candidato</w:t>
      </w:r>
      <w:r w:rsidR="00141C58" w:rsidRPr="00550923">
        <w:rPr>
          <w:rFonts w:ascii="Arial" w:hAnsi="Arial" w:cs="Arial"/>
          <w:sz w:val="20"/>
          <w:szCs w:val="20"/>
        </w:rPr>
        <w:t>s</w:t>
      </w:r>
      <w:r w:rsidRPr="00550923">
        <w:rPr>
          <w:rFonts w:ascii="Arial" w:hAnsi="Arial" w:cs="Arial"/>
          <w:sz w:val="20"/>
          <w:szCs w:val="20"/>
        </w:rPr>
        <w:t xml:space="preserve"> (a</w:t>
      </w:r>
      <w:r w:rsidR="00141C58" w:rsidRPr="00550923">
        <w:rPr>
          <w:rFonts w:ascii="Arial" w:hAnsi="Arial" w:cs="Arial"/>
          <w:sz w:val="20"/>
          <w:szCs w:val="20"/>
        </w:rPr>
        <w:t>s</w:t>
      </w:r>
      <w:r w:rsidRPr="00550923">
        <w:rPr>
          <w:rFonts w:ascii="Arial" w:hAnsi="Arial" w:cs="Arial"/>
          <w:sz w:val="20"/>
          <w:szCs w:val="20"/>
        </w:rPr>
        <w:t>) independiente</w:t>
      </w:r>
      <w:r w:rsidR="00141C58" w:rsidRPr="00550923">
        <w:rPr>
          <w:rFonts w:ascii="Arial" w:hAnsi="Arial" w:cs="Arial"/>
          <w:sz w:val="20"/>
          <w:szCs w:val="20"/>
        </w:rPr>
        <w:t>s</w:t>
      </w:r>
      <w:r w:rsidR="00E21D9C" w:rsidRPr="00550923">
        <w:rPr>
          <w:rFonts w:ascii="Arial" w:hAnsi="Arial" w:cs="Arial"/>
          <w:sz w:val="20"/>
          <w:szCs w:val="20"/>
        </w:rPr>
        <w:t xml:space="preserve"> [dependiendo de la elección de que se trate]</w:t>
      </w:r>
      <w:r w:rsidRPr="00550923">
        <w:rPr>
          <w:rFonts w:ascii="Arial" w:hAnsi="Arial" w:cs="Arial"/>
          <w:sz w:val="20"/>
          <w:szCs w:val="20"/>
        </w:rPr>
        <w:t xml:space="preserve">, el representante legal y el </w:t>
      </w:r>
      <w:r w:rsidR="0029502C" w:rsidRPr="00550923">
        <w:rPr>
          <w:rFonts w:ascii="Arial" w:hAnsi="Arial" w:cs="Arial"/>
          <w:sz w:val="20"/>
          <w:szCs w:val="20"/>
        </w:rPr>
        <w:t xml:space="preserve">o la </w:t>
      </w:r>
      <w:r w:rsidRPr="00550923">
        <w:rPr>
          <w:rFonts w:ascii="Arial" w:hAnsi="Arial" w:cs="Arial"/>
          <w:sz w:val="20"/>
          <w:szCs w:val="20"/>
        </w:rPr>
        <w:t xml:space="preserve">encargado </w:t>
      </w:r>
      <w:r w:rsidR="0029502C" w:rsidRPr="00550923">
        <w:rPr>
          <w:rFonts w:ascii="Arial" w:hAnsi="Arial" w:cs="Arial"/>
          <w:sz w:val="20"/>
          <w:szCs w:val="20"/>
        </w:rPr>
        <w:t xml:space="preserve">(a) </w:t>
      </w:r>
      <w:r w:rsidRPr="00550923">
        <w:rPr>
          <w:rFonts w:ascii="Arial" w:hAnsi="Arial" w:cs="Arial"/>
          <w:sz w:val="20"/>
          <w:szCs w:val="20"/>
        </w:rPr>
        <w:t>de la administración de los recursos; quienes gozarán de los derechos y obligaciones establecidos en el presente Estatuto.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CE2952" w:rsidRPr="00550923" w:rsidRDefault="00F32849" w:rsidP="00550923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</w:t>
      </w:r>
      <w:r w:rsidR="004921D7" w:rsidRPr="00F32849">
        <w:rPr>
          <w:rFonts w:ascii="Arial" w:hAnsi="Arial" w:cs="Arial"/>
          <w:sz w:val="20"/>
          <w:szCs w:val="20"/>
          <w:u w:val="single"/>
        </w:rPr>
        <w:t>_</w:t>
      </w:r>
      <w:proofErr w:type="gramStart"/>
      <w:r w:rsidR="004921D7" w:rsidRPr="00F32849">
        <w:rPr>
          <w:rFonts w:ascii="Arial" w:hAnsi="Arial" w:cs="Arial"/>
          <w:sz w:val="20"/>
          <w:szCs w:val="20"/>
          <w:u w:val="single"/>
        </w:rPr>
        <w:t>_</w:t>
      </w:r>
      <w:r w:rsidRPr="00F32849">
        <w:rPr>
          <w:rFonts w:ascii="Arial" w:hAnsi="Arial" w:cs="Arial"/>
          <w:sz w:val="20"/>
          <w:szCs w:val="20"/>
          <w:u w:val="single"/>
        </w:rPr>
        <w:t>(</w:t>
      </w:r>
      <w:proofErr w:type="gramEnd"/>
      <w:r w:rsidRPr="00F32849">
        <w:rPr>
          <w:rFonts w:ascii="Arial" w:hAnsi="Arial" w:cs="Arial"/>
          <w:sz w:val="20"/>
          <w:szCs w:val="20"/>
          <w:u w:val="single"/>
        </w:rPr>
        <w:t>nombre)</w:t>
      </w:r>
      <w:r w:rsidR="004921D7" w:rsidRPr="00F32849">
        <w:rPr>
          <w:rFonts w:ascii="Arial" w:hAnsi="Arial" w:cs="Arial"/>
          <w:sz w:val="20"/>
          <w:szCs w:val="20"/>
          <w:u w:val="single"/>
        </w:rPr>
        <w:t>_____________</w:t>
      </w:r>
      <w:r w:rsidR="00CE2952" w:rsidRPr="00F32849">
        <w:rPr>
          <w:rFonts w:ascii="Arial" w:hAnsi="Arial" w:cs="Arial"/>
          <w:sz w:val="20"/>
          <w:szCs w:val="20"/>
          <w:u w:val="single"/>
        </w:rPr>
        <w:t>,</w:t>
      </w:r>
      <w:r w:rsidR="00CE2952" w:rsidRPr="00550923">
        <w:rPr>
          <w:rFonts w:ascii="Arial" w:hAnsi="Arial" w:cs="Arial"/>
          <w:sz w:val="20"/>
          <w:szCs w:val="20"/>
        </w:rPr>
        <w:t xml:space="preserve"> </w:t>
      </w:r>
      <w:r w:rsidR="004921D7" w:rsidRPr="00550923">
        <w:rPr>
          <w:rFonts w:ascii="Arial" w:hAnsi="Arial" w:cs="Arial"/>
          <w:sz w:val="20"/>
          <w:szCs w:val="20"/>
        </w:rPr>
        <w:t>en su calidad de aspirante a candidato</w:t>
      </w:r>
      <w:r w:rsidR="00D06AC7" w:rsidRPr="00550923">
        <w:rPr>
          <w:rFonts w:ascii="Arial" w:hAnsi="Arial" w:cs="Arial"/>
          <w:sz w:val="20"/>
          <w:szCs w:val="20"/>
        </w:rPr>
        <w:t xml:space="preserve"> (a)</w:t>
      </w:r>
      <w:r w:rsidR="004921D7" w:rsidRPr="00550923">
        <w:rPr>
          <w:rFonts w:ascii="Arial" w:hAnsi="Arial" w:cs="Arial"/>
          <w:sz w:val="20"/>
          <w:szCs w:val="20"/>
        </w:rPr>
        <w:t xml:space="preserve"> independiente para e</w:t>
      </w:r>
      <w:r w:rsidR="005F4CF1" w:rsidRPr="00550923">
        <w:rPr>
          <w:rFonts w:ascii="Arial" w:hAnsi="Arial" w:cs="Arial"/>
          <w:sz w:val="20"/>
          <w:szCs w:val="20"/>
        </w:rPr>
        <w:t>l cargo de __________</w:t>
      </w:r>
      <w:r w:rsidR="00BD1305" w:rsidRPr="00550923">
        <w:rPr>
          <w:rFonts w:ascii="Arial" w:hAnsi="Arial" w:cs="Arial"/>
          <w:sz w:val="20"/>
          <w:szCs w:val="20"/>
        </w:rPr>
        <w:t>______________________________</w:t>
      </w:r>
      <w:r w:rsidR="004921D7" w:rsidRPr="00550923">
        <w:rPr>
          <w:rFonts w:ascii="Arial" w:hAnsi="Arial" w:cs="Arial"/>
          <w:sz w:val="20"/>
          <w:szCs w:val="20"/>
        </w:rPr>
        <w:t>.</w:t>
      </w:r>
      <w:r w:rsidR="00E21D9C" w:rsidRPr="00550923">
        <w:rPr>
          <w:rFonts w:ascii="Arial" w:hAnsi="Arial" w:cs="Arial"/>
          <w:sz w:val="20"/>
          <w:szCs w:val="20"/>
        </w:rPr>
        <w:t xml:space="preserve"> [se debe citar a todos los ciudadanos (as), propietario y suplente que integre</w:t>
      </w:r>
      <w:r w:rsidR="00C83A60" w:rsidRPr="00550923">
        <w:rPr>
          <w:rFonts w:ascii="Arial" w:hAnsi="Arial" w:cs="Arial"/>
          <w:sz w:val="20"/>
          <w:szCs w:val="20"/>
        </w:rPr>
        <w:t>n</w:t>
      </w:r>
      <w:r w:rsidR="00E21D9C" w:rsidRPr="00550923">
        <w:rPr>
          <w:rFonts w:ascii="Arial" w:hAnsi="Arial" w:cs="Arial"/>
          <w:sz w:val="20"/>
          <w:szCs w:val="20"/>
        </w:rPr>
        <w:t xml:space="preserve"> la formula o planilla, en su caso]</w:t>
      </w:r>
    </w:p>
    <w:p w:rsidR="00CE2952" w:rsidRPr="00550923" w:rsidRDefault="004921D7" w:rsidP="00550923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__</w:t>
      </w:r>
      <w:r w:rsidR="00F32849">
        <w:rPr>
          <w:rFonts w:ascii="Arial" w:hAnsi="Arial" w:cs="Arial"/>
          <w:sz w:val="20"/>
          <w:szCs w:val="20"/>
          <w:u w:val="single"/>
        </w:rPr>
        <w:t>______________</w:t>
      </w:r>
      <w:r w:rsidR="00F32849" w:rsidRPr="00F32849">
        <w:rPr>
          <w:rFonts w:ascii="Arial" w:hAnsi="Arial" w:cs="Arial"/>
          <w:sz w:val="20"/>
          <w:szCs w:val="20"/>
          <w:u w:val="single"/>
        </w:rPr>
        <w:t>_</w:t>
      </w:r>
      <w:proofErr w:type="gramStart"/>
      <w:r w:rsidR="00F32849" w:rsidRPr="00F32849">
        <w:rPr>
          <w:rFonts w:ascii="Arial" w:hAnsi="Arial" w:cs="Arial"/>
          <w:sz w:val="20"/>
          <w:szCs w:val="20"/>
          <w:u w:val="single"/>
        </w:rPr>
        <w:t>_(</w:t>
      </w:r>
      <w:proofErr w:type="gramEnd"/>
      <w:r w:rsidR="00F32849" w:rsidRPr="00F32849">
        <w:rPr>
          <w:rFonts w:ascii="Arial" w:hAnsi="Arial" w:cs="Arial"/>
          <w:sz w:val="20"/>
          <w:szCs w:val="20"/>
          <w:u w:val="single"/>
        </w:rPr>
        <w:t>nombre)</w:t>
      </w:r>
      <w:r w:rsidRPr="00550923">
        <w:rPr>
          <w:rFonts w:ascii="Arial" w:hAnsi="Arial" w:cs="Arial"/>
          <w:sz w:val="20"/>
          <w:szCs w:val="20"/>
        </w:rPr>
        <w:t>___________, en su calidad de represen</w:t>
      </w:r>
      <w:r w:rsidR="00094FA0" w:rsidRPr="00550923">
        <w:rPr>
          <w:rFonts w:ascii="Arial" w:hAnsi="Arial" w:cs="Arial"/>
          <w:sz w:val="20"/>
          <w:szCs w:val="20"/>
        </w:rPr>
        <w:t xml:space="preserve">tante legal, </w:t>
      </w:r>
      <w:r w:rsidR="00020DE7" w:rsidRPr="00550923">
        <w:rPr>
          <w:rFonts w:ascii="Arial" w:hAnsi="Arial" w:cs="Arial"/>
          <w:sz w:val="20"/>
          <w:szCs w:val="20"/>
        </w:rPr>
        <w:t>quien actuará a su vez como representante común (</w:t>
      </w:r>
      <w:r w:rsidR="008152F9" w:rsidRPr="00550923">
        <w:rPr>
          <w:rFonts w:ascii="Arial" w:hAnsi="Arial" w:cs="Arial"/>
          <w:sz w:val="20"/>
          <w:szCs w:val="20"/>
        </w:rPr>
        <w:t>d</w:t>
      </w:r>
      <w:r w:rsidR="00020DE7" w:rsidRPr="00550923">
        <w:rPr>
          <w:rFonts w:ascii="Arial" w:hAnsi="Arial" w:cs="Arial"/>
          <w:sz w:val="20"/>
          <w:szCs w:val="20"/>
        </w:rPr>
        <w:t>e la f</w:t>
      </w:r>
      <w:r w:rsidR="00C32D1D" w:rsidRPr="00550923">
        <w:rPr>
          <w:rFonts w:ascii="Arial" w:hAnsi="Arial" w:cs="Arial"/>
          <w:sz w:val="20"/>
          <w:szCs w:val="20"/>
        </w:rPr>
        <w:t>ó</w:t>
      </w:r>
      <w:r w:rsidR="00020DE7" w:rsidRPr="00550923">
        <w:rPr>
          <w:rFonts w:ascii="Arial" w:hAnsi="Arial" w:cs="Arial"/>
          <w:sz w:val="20"/>
          <w:szCs w:val="20"/>
        </w:rPr>
        <w:t>rmu</w:t>
      </w:r>
      <w:r w:rsidR="008152F9" w:rsidRPr="00550923">
        <w:rPr>
          <w:rFonts w:ascii="Arial" w:hAnsi="Arial" w:cs="Arial"/>
          <w:sz w:val="20"/>
          <w:szCs w:val="20"/>
        </w:rPr>
        <w:t>la o planilla de Ayuntamientos),</w:t>
      </w:r>
      <w:r w:rsidR="00020DE7" w:rsidRPr="00550923">
        <w:rPr>
          <w:rFonts w:ascii="Arial" w:hAnsi="Arial" w:cs="Arial"/>
          <w:sz w:val="20"/>
          <w:szCs w:val="20"/>
        </w:rPr>
        <w:t xml:space="preserve"> </w:t>
      </w:r>
      <w:r w:rsidR="008152F9" w:rsidRPr="00550923">
        <w:rPr>
          <w:rFonts w:ascii="Arial" w:hAnsi="Arial" w:cs="Arial"/>
          <w:sz w:val="20"/>
          <w:szCs w:val="20"/>
        </w:rPr>
        <w:t>h</w:t>
      </w:r>
      <w:r w:rsidR="00020DE7" w:rsidRPr="00550923">
        <w:rPr>
          <w:rFonts w:ascii="Arial" w:hAnsi="Arial" w:cs="Arial"/>
          <w:sz w:val="20"/>
          <w:szCs w:val="20"/>
        </w:rPr>
        <w:t xml:space="preserve">asta que se registren los representantes ante los </w:t>
      </w:r>
      <w:r w:rsidR="00C32D1D" w:rsidRPr="00550923">
        <w:rPr>
          <w:rFonts w:ascii="Arial" w:hAnsi="Arial" w:cs="Arial"/>
          <w:sz w:val="20"/>
          <w:szCs w:val="20"/>
        </w:rPr>
        <w:t xml:space="preserve">diversos Órganos Electorales. </w:t>
      </w:r>
    </w:p>
    <w:p w:rsidR="00CE2952" w:rsidRPr="00550923" w:rsidRDefault="004921D7" w:rsidP="00550923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__</w:t>
      </w:r>
      <w:r w:rsidR="00F32849">
        <w:rPr>
          <w:rFonts w:ascii="Arial" w:hAnsi="Arial" w:cs="Arial"/>
          <w:sz w:val="20"/>
          <w:szCs w:val="20"/>
          <w:u w:val="single"/>
        </w:rPr>
        <w:t>______________</w:t>
      </w:r>
      <w:r w:rsidR="00F32849" w:rsidRPr="00F32849">
        <w:rPr>
          <w:rFonts w:ascii="Arial" w:hAnsi="Arial" w:cs="Arial"/>
          <w:sz w:val="20"/>
          <w:szCs w:val="20"/>
          <w:u w:val="single"/>
        </w:rPr>
        <w:t>_</w:t>
      </w:r>
      <w:proofErr w:type="gramStart"/>
      <w:r w:rsidR="00F32849" w:rsidRPr="00F32849">
        <w:rPr>
          <w:rFonts w:ascii="Arial" w:hAnsi="Arial" w:cs="Arial"/>
          <w:sz w:val="20"/>
          <w:szCs w:val="20"/>
          <w:u w:val="single"/>
        </w:rPr>
        <w:t>_(</w:t>
      </w:r>
      <w:proofErr w:type="gramEnd"/>
      <w:r w:rsidR="00F32849" w:rsidRPr="00F32849">
        <w:rPr>
          <w:rFonts w:ascii="Arial" w:hAnsi="Arial" w:cs="Arial"/>
          <w:sz w:val="20"/>
          <w:szCs w:val="20"/>
          <w:u w:val="single"/>
        </w:rPr>
        <w:t>nombre)</w:t>
      </w:r>
      <w:r w:rsidRPr="00550923">
        <w:rPr>
          <w:rFonts w:ascii="Arial" w:hAnsi="Arial" w:cs="Arial"/>
          <w:sz w:val="20"/>
          <w:szCs w:val="20"/>
        </w:rPr>
        <w:t>____________, en su calidad de encargado</w:t>
      </w:r>
      <w:r w:rsidR="0029502C" w:rsidRPr="00550923">
        <w:rPr>
          <w:rFonts w:ascii="Arial" w:hAnsi="Arial" w:cs="Arial"/>
          <w:sz w:val="20"/>
          <w:szCs w:val="20"/>
        </w:rPr>
        <w:t xml:space="preserve"> (a)</w:t>
      </w:r>
      <w:r w:rsidRPr="00550923">
        <w:rPr>
          <w:rFonts w:ascii="Arial" w:hAnsi="Arial" w:cs="Arial"/>
          <w:sz w:val="20"/>
          <w:szCs w:val="20"/>
        </w:rPr>
        <w:t xml:space="preserve"> de la administración de los recursos de la </w:t>
      </w:r>
      <w:r w:rsidR="0005003B" w:rsidRPr="00550923">
        <w:rPr>
          <w:rFonts w:ascii="Arial" w:hAnsi="Arial" w:cs="Arial"/>
          <w:sz w:val="20"/>
          <w:szCs w:val="20"/>
        </w:rPr>
        <w:t>Asociación Civil</w:t>
      </w:r>
      <w:r w:rsidRPr="00550923">
        <w:rPr>
          <w:rFonts w:ascii="Arial" w:hAnsi="Arial" w:cs="Arial"/>
          <w:sz w:val="20"/>
          <w:szCs w:val="20"/>
        </w:rPr>
        <w:t xml:space="preserve"> y de la candidatura independiente.</w:t>
      </w:r>
    </w:p>
    <w:p w:rsidR="004921D7" w:rsidRDefault="00E86E47" w:rsidP="00550923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_</w:t>
      </w:r>
      <w:r w:rsidR="00F32849">
        <w:rPr>
          <w:rFonts w:ascii="Arial" w:hAnsi="Arial" w:cs="Arial"/>
          <w:sz w:val="20"/>
          <w:szCs w:val="20"/>
          <w:u w:val="single"/>
        </w:rPr>
        <w:t>______________</w:t>
      </w:r>
      <w:r w:rsidR="00F32849" w:rsidRPr="00F32849">
        <w:rPr>
          <w:rFonts w:ascii="Arial" w:hAnsi="Arial" w:cs="Arial"/>
          <w:sz w:val="20"/>
          <w:szCs w:val="20"/>
          <w:u w:val="single"/>
        </w:rPr>
        <w:t>_</w:t>
      </w:r>
      <w:proofErr w:type="gramStart"/>
      <w:r w:rsidR="00F32849" w:rsidRPr="00F32849">
        <w:rPr>
          <w:rFonts w:ascii="Arial" w:hAnsi="Arial" w:cs="Arial"/>
          <w:sz w:val="20"/>
          <w:szCs w:val="20"/>
          <w:u w:val="single"/>
        </w:rPr>
        <w:t>_(</w:t>
      </w:r>
      <w:proofErr w:type="gramEnd"/>
      <w:r w:rsidR="00F32849" w:rsidRPr="00F32849">
        <w:rPr>
          <w:rFonts w:ascii="Arial" w:hAnsi="Arial" w:cs="Arial"/>
          <w:sz w:val="20"/>
          <w:szCs w:val="20"/>
          <w:u w:val="single"/>
        </w:rPr>
        <w:t>nombre)</w:t>
      </w:r>
      <w:r w:rsidRPr="00550923">
        <w:rPr>
          <w:rFonts w:ascii="Arial" w:hAnsi="Arial" w:cs="Arial"/>
          <w:sz w:val="20"/>
          <w:szCs w:val="20"/>
        </w:rPr>
        <w:t>________________,</w:t>
      </w:r>
      <w:r w:rsidR="004921D7" w:rsidRPr="00550923">
        <w:rPr>
          <w:rFonts w:ascii="Arial" w:hAnsi="Arial" w:cs="Arial"/>
          <w:sz w:val="20"/>
          <w:szCs w:val="20"/>
        </w:rPr>
        <w:t xml:space="preserve"> en su calidad de _______</w:t>
      </w:r>
      <w:r w:rsidR="00F05818" w:rsidRPr="00550923">
        <w:rPr>
          <w:rFonts w:ascii="Arial" w:hAnsi="Arial" w:cs="Arial"/>
          <w:sz w:val="20"/>
          <w:szCs w:val="20"/>
        </w:rPr>
        <w:t>______________________________</w:t>
      </w:r>
      <w:r w:rsidRPr="00550923">
        <w:rPr>
          <w:rFonts w:ascii="Arial" w:hAnsi="Arial" w:cs="Arial"/>
          <w:sz w:val="20"/>
          <w:szCs w:val="20"/>
        </w:rPr>
        <w:t>___</w:t>
      </w:r>
      <w:r w:rsidR="004921D7" w:rsidRPr="00550923">
        <w:rPr>
          <w:rFonts w:ascii="Arial" w:hAnsi="Arial" w:cs="Arial"/>
          <w:sz w:val="20"/>
          <w:szCs w:val="20"/>
        </w:rPr>
        <w:t xml:space="preserve"> (otros integrantes en su caso).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550923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14.</w:t>
      </w:r>
      <w:r w:rsidR="00A53B05" w:rsidRPr="00550923">
        <w:rPr>
          <w:rStyle w:val="Textoennegrita"/>
          <w:rFonts w:ascii="Arial" w:hAnsi="Arial" w:cs="Arial"/>
          <w:sz w:val="20"/>
          <w:szCs w:val="20"/>
        </w:rPr>
        <w:t xml:space="preserve"> De los derechos de los </w:t>
      </w:r>
      <w:r w:rsidR="00C81763" w:rsidRPr="00550923">
        <w:rPr>
          <w:rStyle w:val="Textoennegrita"/>
          <w:rFonts w:ascii="Arial" w:hAnsi="Arial" w:cs="Arial"/>
          <w:sz w:val="20"/>
          <w:szCs w:val="20"/>
        </w:rPr>
        <w:t>Asociado</w:t>
      </w:r>
      <w:r w:rsidR="00A53B05" w:rsidRPr="00550923">
        <w:rPr>
          <w:rStyle w:val="Textoennegrita"/>
          <w:rFonts w:ascii="Arial" w:hAnsi="Arial" w:cs="Arial"/>
          <w:sz w:val="20"/>
          <w:szCs w:val="20"/>
        </w:rPr>
        <w:t>s.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b/>
          <w:bCs/>
          <w:sz w:val="20"/>
          <w:szCs w:val="20"/>
        </w:rPr>
      </w:pPr>
    </w:p>
    <w:p w:rsidR="0088160A" w:rsidRPr="00550923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Los </w:t>
      </w:r>
      <w:r w:rsidR="0029502C" w:rsidRPr="00550923">
        <w:rPr>
          <w:rFonts w:ascii="Arial" w:hAnsi="Arial" w:cs="Arial"/>
          <w:sz w:val="20"/>
          <w:szCs w:val="20"/>
        </w:rPr>
        <w:t xml:space="preserve">(as) </w:t>
      </w:r>
      <w:r w:rsidRPr="00550923">
        <w:rPr>
          <w:rFonts w:ascii="Arial" w:hAnsi="Arial" w:cs="Arial"/>
          <w:sz w:val="20"/>
          <w:szCs w:val="20"/>
        </w:rPr>
        <w:t>Asociados</w:t>
      </w:r>
      <w:r w:rsidR="0029502C" w:rsidRPr="00550923">
        <w:rPr>
          <w:rFonts w:ascii="Arial" w:hAnsi="Arial" w:cs="Arial"/>
          <w:sz w:val="20"/>
          <w:szCs w:val="20"/>
        </w:rPr>
        <w:t xml:space="preserve"> (as)</w:t>
      </w:r>
      <w:r w:rsidRPr="00550923">
        <w:rPr>
          <w:rFonts w:ascii="Arial" w:hAnsi="Arial" w:cs="Arial"/>
          <w:sz w:val="20"/>
          <w:szCs w:val="20"/>
        </w:rPr>
        <w:t xml:space="preserve"> gozarán de los siguientes derechos:</w:t>
      </w:r>
    </w:p>
    <w:p w:rsidR="0088160A" w:rsidRPr="00550923" w:rsidRDefault="0088160A" w:rsidP="00550923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Participar con voz y voto en las Asambleas a las que convoque la Asociación Civil;</w:t>
      </w:r>
    </w:p>
    <w:p w:rsidR="0088160A" w:rsidRPr="00550923" w:rsidRDefault="0088160A" w:rsidP="00550923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Ser representados</w:t>
      </w:r>
      <w:r w:rsidR="00A638A4" w:rsidRPr="00550923">
        <w:rPr>
          <w:rFonts w:ascii="Arial" w:hAnsi="Arial" w:cs="Arial"/>
          <w:sz w:val="20"/>
          <w:szCs w:val="20"/>
        </w:rPr>
        <w:t xml:space="preserve"> (as)</w:t>
      </w:r>
      <w:r w:rsidRPr="00550923">
        <w:rPr>
          <w:rFonts w:ascii="Arial" w:hAnsi="Arial" w:cs="Arial"/>
          <w:sz w:val="20"/>
          <w:szCs w:val="20"/>
        </w:rPr>
        <w:t xml:space="preserve">, respaldados </w:t>
      </w:r>
      <w:r w:rsidR="00A638A4" w:rsidRPr="00550923">
        <w:rPr>
          <w:rFonts w:ascii="Arial" w:hAnsi="Arial" w:cs="Arial"/>
          <w:sz w:val="20"/>
          <w:szCs w:val="20"/>
        </w:rPr>
        <w:t xml:space="preserve">(as) </w:t>
      </w:r>
      <w:r w:rsidRPr="00550923">
        <w:rPr>
          <w:rFonts w:ascii="Arial" w:hAnsi="Arial" w:cs="Arial"/>
          <w:sz w:val="20"/>
          <w:szCs w:val="20"/>
        </w:rPr>
        <w:t xml:space="preserve">y defendidos </w:t>
      </w:r>
      <w:r w:rsidR="00A638A4" w:rsidRPr="00550923">
        <w:rPr>
          <w:rFonts w:ascii="Arial" w:hAnsi="Arial" w:cs="Arial"/>
          <w:sz w:val="20"/>
          <w:szCs w:val="20"/>
        </w:rPr>
        <w:t xml:space="preserve">(as) </w:t>
      </w:r>
      <w:r w:rsidRPr="00550923">
        <w:rPr>
          <w:rFonts w:ascii="Arial" w:hAnsi="Arial" w:cs="Arial"/>
          <w:sz w:val="20"/>
          <w:szCs w:val="20"/>
        </w:rPr>
        <w:t>en sus intereses por la Asociación Civil;</w:t>
      </w:r>
    </w:p>
    <w:p w:rsidR="0088160A" w:rsidRPr="00550923" w:rsidRDefault="0088160A" w:rsidP="00550923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Proponer planes, iniciativas y proyectos para la realización del objeto social;</w:t>
      </w:r>
    </w:p>
    <w:p w:rsidR="0088160A" w:rsidRPr="00550923" w:rsidRDefault="0088160A" w:rsidP="00550923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Participar en todos los actos rela</w:t>
      </w:r>
      <w:r w:rsidR="007E6F38" w:rsidRPr="00550923">
        <w:rPr>
          <w:rFonts w:ascii="Arial" w:hAnsi="Arial" w:cs="Arial"/>
          <w:sz w:val="20"/>
          <w:szCs w:val="20"/>
        </w:rPr>
        <w:t>cionados con el objeto social;</w:t>
      </w:r>
    </w:p>
    <w:p w:rsidR="0088160A" w:rsidRPr="00550923" w:rsidRDefault="0088160A" w:rsidP="00550923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Las d</w:t>
      </w:r>
      <w:r w:rsidR="00A53B05" w:rsidRPr="00550923">
        <w:rPr>
          <w:rFonts w:ascii="Arial" w:hAnsi="Arial" w:cs="Arial"/>
          <w:sz w:val="20"/>
          <w:szCs w:val="20"/>
        </w:rPr>
        <w:t>emás que el Código</w:t>
      </w:r>
      <w:r w:rsidR="007E6F38" w:rsidRPr="00550923">
        <w:rPr>
          <w:rFonts w:ascii="Arial" w:hAnsi="Arial" w:cs="Arial"/>
          <w:sz w:val="20"/>
          <w:szCs w:val="20"/>
        </w:rPr>
        <w:t xml:space="preserve"> Electoral les atribuya; y</w:t>
      </w:r>
    </w:p>
    <w:p w:rsidR="007E6F38" w:rsidRPr="00550923" w:rsidRDefault="007E6F38" w:rsidP="00550923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color w:val="000000"/>
          <w:sz w:val="20"/>
          <w:szCs w:val="20"/>
          <w:shd w:val="clear" w:color="auto" w:fill="FFFFFF"/>
        </w:rPr>
        <w:t>Los asociados tienen derecho de vigilar que las cuotas se dediquen al fin que se propone la asociación, y con ese objeto pueden examinar los libros de contabilidad y demás papeles de esta.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A53B05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15.</w:t>
      </w:r>
      <w:r w:rsidR="00A53B05" w:rsidRPr="00550923">
        <w:rPr>
          <w:rStyle w:val="apple-converted-space"/>
          <w:rFonts w:ascii="Arial" w:hAnsi="Arial" w:cs="Arial"/>
          <w:sz w:val="20"/>
          <w:szCs w:val="20"/>
        </w:rPr>
        <w:t xml:space="preserve"> </w:t>
      </w:r>
      <w:r w:rsidR="00A53B05" w:rsidRPr="00550923">
        <w:rPr>
          <w:rStyle w:val="Textoennegrita"/>
          <w:rFonts w:ascii="Arial" w:hAnsi="Arial" w:cs="Arial"/>
          <w:sz w:val="20"/>
          <w:szCs w:val="20"/>
        </w:rPr>
        <w:t xml:space="preserve">De las obligaciones de los </w:t>
      </w:r>
      <w:r w:rsidR="00C81763" w:rsidRPr="00550923">
        <w:rPr>
          <w:rStyle w:val="Textoennegrita"/>
          <w:rFonts w:ascii="Arial" w:hAnsi="Arial" w:cs="Arial"/>
          <w:sz w:val="20"/>
          <w:szCs w:val="20"/>
        </w:rPr>
        <w:t>Asociado</w:t>
      </w:r>
      <w:r w:rsidR="00A53B05" w:rsidRPr="00550923">
        <w:rPr>
          <w:rStyle w:val="Textoennegrita"/>
          <w:rFonts w:ascii="Arial" w:hAnsi="Arial" w:cs="Arial"/>
          <w:sz w:val="20"/>
          <w:szCs w:val="20"/>
        </w:rPr>
        <w:t>s.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sz w:val="20"/>
          <w:szCs w:val="20"/>
        </w:rPr>
      </w:pPr>
    </w:p>
    <w:p w:rsidR="0088160A" w:rsidRPr="00550923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Son obligaciones de los</w:t>
      </w:r>
      <w:r w:rsidR="00EA7B90" w:rsidRPr="00550923">
        <w:rPr>
          <w:rFonts w:ascii="Arial" w:hAnsi="Arial" w:cs="Arial"/>
          <w:sz w:val="20"/>
          <w:szCs w:val="20"/>
        </w:rPr>
        <w:t xml:space="preserve"> (as)</w:t>
      </w:r>
      <w:r w:rsidRPr="00550923">
        <w:rPr>
          <w:rFonts w:ascii="Arial" w:hAnsi="Arial" w:cs="Arial"/>
          <w:sz w:val="20"/>
          <w:szCs w:val="20"/>
        </w:rPr>
        <w:t xml:space="preserve"> Asociados</w:t>
      </w:r>
      <w:r w:rsidR="00EA7B90" w:rsidRPr="00550923">
        <w:rPr>
          <w:rFonts w:ascii="Arial" w:hAnsi="Arial" w:cs="Arial"/>
          <w:sz w:val="20"/>
          <w:szCs w:val="20"/>
        </w:rPr>
        <w:t xml:space="preserve"> (as)</w:t>
      </w:r>
      <w:r w:rsidRPr="00550923">
        <w:rPr>
          <w:rFonts w:ascii="Arial" w:hAnsi="Arial" w:cs="Arial"/>
          <w:sz w:val="20"/>
          <w:szCs w:val="20"/>
        </w:rPr>
        <w:t>:</w:t>
      </w:r>
    </w:p>
    <w:p w:rsidR="0088160A" w:rsidRPr="00550923" w:rsidRDefault="0088160A" w:rsidP="00550923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lastRenderedPageBreak/>
        <w:t>Hacer posible la realización de los objetivos de la Asociación Civil;</w:t>
      </w:r>
    </w:p>
    <w:p w:rsidR="0088160A" w:rsidRPr="00550923" w:rsidRDefault="0088160A" w:rsidP="00550923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Asistir a las Asambleas a que fueran convocados;</w:t>
      </w:r>
    </w:p>
    <w:p w:rsidR="0088160A" w:rsidRPr="00550923" w:rsidRDefault="0088160A" w:rsidP="00550923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Cumplir con las determinaciones de la Asamblea;</w:t>
      </w:r>
    </w:p>
    <w:p w:rsidR="0088160A" w:rsidRPr="00550923" w:rsidRDefault="0088160A" w:rsidP="00550923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Desempeñar los cargos o comisiones que les asigne la Asamblea;</w:t>
      </w:r>
    </w:p>
    <w:p w:rsidR="00E37445" w:rsidRPr="00550923" w:rsidRDefault="00E37445" w:rsidP="00550923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Abstenerse de realizar actos contrarios al objeto social de la </w:t>
      </w:r>
      <w:r w:rsidR="0005003B" w:rsidRPr="00550923">
        <w:rPr>
          <w:rFonts w:ascii="Arial" w:hAnsi="Arial" w:cs="Arial"/>
          <w:sz w:val="20"/>
          <w:szCs w:val="20"/>
        </w:rPr>
        <w:t>Asociación Civil</w:t>
      </w:r>
      <w:r w:rsidRPr="00550923">
        <w:rPr>
          <w:rFonts w:ascii="Arial" w:hAnsi="Arial" w:cs="Arial"/>
          <w:sz w:val="20"/>
          <w:szCs w:val="20"/>
        </w:rPr>
        <w:t>;</w:t>
      </w:r>
    </w:p>
    <w:p w:rsidR="0088160A" w:rsidRPr="00550923" w:rsidRDefault="0088160A" w:rsidP="00550923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Atender requerimientos de las auto</w:t>
      </w:r>
      <w:r w:rsidR="00A638A4" w:rsidRPr="00550923">
        <w:rPr>
          <w:rFonts w:ascii="Arial" w:hAnsi="Arial" w:cs="Arial"/>
          <w:sz w:val="20"/>
          <w:szCs w:val="20"/>
        </w:rPr>
        <w:t>ridades electorales,</w:t>
      </w:r>
      <w:r w:rsidR="00A53B05" w:rsidRPr="00550923">
        <w:rPr>
          <w:rFonts w:ascii="Arial" w:hAnsi="Arial" w:cs="Arial"/>
          <w:sz w:val="20"/>
          <w:szCs w:val="20"/>
        </w:rPr>
        <w:t xml:space="preserve"> conforme a</w:t>
      </w:r>
      <w:r w:rsidRPr="00550923">
        <w:rPr>
          <w:rFonts w:ascii="Arial" w:hAnsi="Arial" w:cs="Arial"/>
          <w:sz w:val="20"/>
          <w:szCs w:val="20"/>
        </w:rPr>
        <w:t xml:space="preserve">l </w:t>
      </w:r>
      <w:r w:rsidR="00A53B05" w:rsidRPr="00550923">
        <w:rPr>
          <w:rFonts w:ascii="Arial" w:hAnsi="Arial" w:cs="Arial"/>
          <w:sz w:val="20"/>
          <w:szCs w:val="20"/>
        </w:rPr>
        <w:t>Código</w:t>
      </w:r>
      <w:r w:rsidRPr="00550923">
        <w:rPr>
          <w:rFonts w:ascii="Arial" w:hAnsi="Arial" w:cs="Arial"/>
          <w:sz w:val="20"/>
          <w:szCs w:val="20"/>
        </w:rPr>
        <w:t xml:space="preserve"> de Instituciones y Proce</w:t>
      </w:r>
      <w:r w:rsidR="00A53B05" w:rsidRPr="00550923">
        <w:rPr>
          <w:rFonts w:ascii="Arial" w:hAnsi="Arial" w:cs="Arial"/>
          <w:sz w:val="20"/>
          <w:szCs w:val="20"/>
        </w:rPr>
        <w:t>sos</w:t>
      </w:r>
      <w:r w:rsidRPr="00550923">
        <w:rPr>
          <w:rFonts w:ascii="Arial" w:hAnsi="Arial" w:cs="Arial"/>
          <w:sz w:val="20"/>
          <w:szCs w:val="20"/>
        </w:rPr>
        <w:t xml:space="preserve"> Electorales</w:t>
      </w:r>
      <w:r w:rsidR="000075C3" w:rsidRPr="00550923">
        <w:rPr>
          <w:rFonts w:ascii="Arial" w:hAnsi="Arial" w:cs="Arial"/>
          <w:sz w:val="20"/>
          <w:szCs w:val="20"/>
        </w:rPr>
        <w:t xml:space="preserve"> del Estado de Puebla</w:t>
      </w:r>
      <w:r w:rsidRPr="00550923">
        <w:rPr>
          <w:rFonts w:ascii="Arial" w:hAnsi="Arial" w:cs="Arial"/>
          <w:sz w:val="20"/>
          <w:szCs w:val="20"/>
        </w:rPr>
        <w:t>; y</w:t>
      </w:r>
    </w:p>
    <w:p w:rsidR="0088160A" w:rsidRDefault="0088160A" w:rsidP="00550923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Todas aquellas que fueran necesarias para el buen funcionamiento de la Asociación Civil.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A53B05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16.</w:t>
      </w:r>
      <w:r w:rsidR="00A53B05" w:rsidRPr="00550923">
        <w:rPr>
          <w:rStyle w:val="Textoennegrita"/>
          <w:rFonts w:ascii="Arial" w:hAnsi="Arial" w:cs="Arial"/>
          <w:sz w:val="20"/>
          <w:szCs w:val="20"/>
        </w:rPr>
        <w:t xml:space="preserve"> Pérdida de la calidad de Asociados.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sz w:val="20"/>
          <w:szCs w:val="20"/>
        </w:rPr>
      </w:pPr>
    </w:p>
    <w:p w:rsidR="00EA7B90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Los </w:t>
      </w:r>
      <w:r w:rsidR="00EA7B90" w:rsidRPr="00550923">
        <w:rPr>
          <w:rFonts w:ascii="Arial" w:hAnsi="Arial" w:cs="Arial"/>
          <w:sz w:val="20"/>
          <w:szCs w:val="20"/>
        </w:rPr>
        <w:t xml:space="preserve">(as) </w:t>
      </w:r>
      <w:r w:rsidRPr="00550923">
        <w:rPr>
          <w:rFonts w:ascii="Arial" w:hAnsi="Arial" w:cs="Arial"/>
          <w:sz w:val="20"/>
          <w:szCs w:val="20"/>
        </w:rPr>
        <w:t>Asociados</w:t>
      </w:r>
      <w:r w:rsidR="00EA7B90" w:rsidRPr="00550923">
        <w:rPr>
          <w:rFonts w:ascii="Arial" w:hAnsi="Arial" w:cs="Arial"/>
          <w:sz w:val="20"/>
          <w:szCs w:val="20"/>
        </w:rPr>
        <w:t xml:space="preserve"> (as)</w:t>
      </w:r>
      <w:r w:rsidRPr="00550923">
        <w:rPr>
          <w:rFonts w:ascii="Arial" w:hAnsi="Arial" w:cs="Arial"/>
          <w:sz w:val="20"/>
          <w:szCs w:val="20"/>
        </w:rPr>
        <w:t xml:space="preserve"> d</w:t>
      </w:r>
      <w:r w:rsidR="00A53B05" w:rsidRPr="00550923">
        <w:rPr>
          <w:rFonts w:ascii="Arial" w:hAnsi="Arial" w:cs="Arial"/>
          <w:sz w:val="20"/>
          <w:szCs w:val="20"/>
        </w:rPr>
        <w:t>ejarán de serlo en los casos de</w:t>
      </w:r>
      <w:r w:rsidRPr="00550923">
        <w:rPr>
          <w:rFonts w:ascii="Arial" w:hAnsi="Arial" w:cs="Arial"/>
          <w:sz w:val="20"/>
          <w:szCs w:val="20"/>
        </w:rPr>
        <w:t xml:space="preserve"> renuncia voluntaria, por incumplimiento de las obligaciones estatutarias,</w:t>
      </w:r>
      <w:r w:rsidR="00E37445" w:rsidRPr="00550923">
        <w:rPr>
          <w:rFonts w:ascii="Arial" w:hAnsi="Arial" w:cs="Arial"/>
          <w:sz w:val="20"/>
          <w:szCs w:val="20"/>
        </w:rPr>
        <w:t xml:space="preserve"> por realizar actos contrarios al objeto social,</w:t>
      </w:r>
      <w:r w:rsidR="007E6F38" w:rsidRPr="00550923">
        <w:rPr>
          <w:rFonts w:ascii="Arial" w:hAnsi="Arial" w:cs="Arial"/>
          <w:sz w:val="20"/>
          <w:szCs w:val="20"/>
        </w:rPr>
        <w:t xml:space="preserve"> por muerte o</w:t>
      </w:r>
      <w:r w:rsidRPr="00550923">
        <w:rPr>
          <w:rFonts w:ascii="Arial" w:hAnsi="Arial" w:cs="Arial"/>
          <w:sz w:val="20"/>
          <w:szCs w:val="20"/>
        </w:rPr>
        <w:t xml:space="preserve"> demás casos que determinen los Estatutos</w:t>
      </w:r>
      <w:r w:rsidR="000075C3" w:rsidRPr="00550923">
        <w:rPr>
          <w:rFonts w:ascii="Arial" w:hAnsi="Arial" w:cs="Arial"/>
          <w:sz w:val="20"/>
          <w:szCs w:val="20"/>
        </w:rPr>
        <w:t xml:space="preserve"> y la legislación aplicable</w:t>
      </w:r>
      <w:r w:rsidRPr="00550923">
        <w:rPr>
          <w:rFonts w:ascii="Arial" w:hAnsi="Arial" w:cs="Arial"/>
          <w:sz w:val="20"/>
          <w:szCs w:val="20"/>
        </w:rPr>
        <w:t xml:space="preserve">. 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6A70FE" w:rsidRPr="00550923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Ningún Asociado </w:t>
      </w:r>
      <w:r w:rsidR="00EA7B90" w:rsidRPr="00550923">
        <w:rPr>
          <w:rFonts w:ascii="Arial" w:hAnsi="Arial" w:cs="Arial"/>
          <w:sz w:val="20"/>
          <w:szCs w:val="20"/>
        </w:rPr>
        <w:t xml:space="preserve">(a) </w:t>
      </w:r>
      <w:r w:rsidRPr="00550923">
        <w:rPr>
          <w:rFonts w:ascii="Arial" w:hAnsi="Arial" w:cs="Arial"/>
          <w:sz w:val="20"/>
          <w:szCs w:val="20"/>
        </w:rPr>
        <w:t xml:space="preserve">podrá ser excluido de la Asociación Civil sino mediante el voto de la mayoría de los </w:t>
      </w:r>
      <w:r w:rsidR="00EA7B90" w:rsidRPr="00550923">
        <w:rPr>
          <w:rFonts w:ascii="Arial" w:hAnsi="Arial" w:cs="Arial"/>
          <w:sz w:val="20"/>
          <w:szCs w:val="20"/>
        </w:rPr>
        <w:t xml:space="preserve">(as) </w:t>
      </w:r>
      <w:r w:rsidR="00C81763" w:rsidRPr="00550923">
        <w:rPr>
          <w:rFonts w:ascii="Arial" w:hAnsi="Arial" w:cs="Arial"/>
          <w:sz w:val="20"/>
          <w:szCs w:val="20"/>
        </w:rPr>
        <w:t>Asociado</w:t>
      </w:r>
      <w:r w:rsidRPr="00550923">
        <w:rPr>
          <w:rFonts w:ascii="Arial" w:hAnsi="Arial" w:cs="Arial"/>
          <w:sz w:val="20"/>
          <w:szCs w:val="20"/>
        </w:rPr>
        <w:t xml:space="preserve">s </w:t>
      </w:r>
      <w:r w:rsidR="00EA7B90" w:rsidRPr="00550923">
        <w:rPr>
          <w:rFonts w:ascii="Arial" w:hAnsi="Arial" w:cs="Arial"/>
          <w:sz w:val="20"/>
          <w:szCs w:val="20"/>
        </w:rPr>
        <w:t xml:space="preserve">(as) </w:t>
      </w:r>
      <w:r w:rsidRPr="00550923">
        <w:rPr>
          <w:rFonts w:ascii="Arial" w:hAnsi="Arial" w:cs="Arial"/>
          <w:sz w:val="20"/>
          <w:szCs w:val="20"/>
        </w:rPr>
        <w:t xml:space="preserve">y por causa grave a juicio de los </w:t>
      </w:r>
      <w:r w:rsidR="00EA7B90" w:rsidRPr="00550923">
        <w:rPr>
          <w:rFonts w:ascii="Arial" w:hAnsi="Arial" w:cs="Arial"/>
          <w:sz w:val="20"/>
          <w:szCs w:val="20"/>
        </w:rPr>
        <w:t xml:space="preserve">(as) </w:t>
      </w:r>
      <w:r w:rsidRPr="00550923">
        <w:rPr>
          <w:rFonts w:ascii="Arial" w:hAnsi="Arial" w:cs="Arial"/>
          <w:sz w:val="20"/>
          <w:szCs w:val="20"/>
        </w:rPr>
        <w:t>mismos</w:t>
      </w:r>
      <w:r w:rsidR="00EA7B90" w:rsidRPr="00550923">
        <w:rPr>
          <w:rFonts w:ascii="Arial" w:hAnsi="Arial" w:cs="Arial"/>
          <w:sz w:val="20"/>
          <w:szCs w:val="20"/>
        </w:rPr>
        <w:t xml:space="preserve"> (as)</w:t>
      </w:r>
      <w:r w:rsidRPr="00550923">
        <w:rPr>
          <w:rFonts w:ascii="Arial" w:hAnsi="Arial" w:cs="Arial"/>
          <w:sz w:val="20"/>
          <w:szCs w:val="20"/>
        </w:rPr>
        <w:t>, o por perder o carecer de los requisitos mínimos necesarios para ser Asociado</w:t>
      </w:r>
      <w:r w:rsidR="00EA7B90" w:rsidRPr="00550923">
        <w:rPr>
          <w:rFonts w:ascii="Arial" w:hAnsi="Arial" w:cs="Arial"/>
          <w:sz w:val="20"/>
          <w:szCs w:val="20"/>
        </w:rPr>
        <w:t xml:space="preserve"> (a)</w:t>
      </w:r>
      <w:r w:rsidRPr="00550923">
        <w:rPr>
          <w:rFonts w:ascii="Arial" w:hAnsi="Arial" w:cs="Arial"/>
          <w:sz w:val="20"/>
          <w:szCs w:val="20"/>
        </w:rPr>
        <w:t>.</w:t>
      </w:r>
      <w:r w:rsidR="00E37445" w:rsidRPr="00550923">
        <w:rPr>
          <w:rFonts w:ascii="Arial" w:hAnsi="Arial" w:cs="Arial"/>
          <w:sz w:val="20"/>
          <w:szCs w:val="20"/>
        </w:rPr>
        <w:t xml:space="preserve"> La exclusión de los</w:t>
      </w:r>
      <w:r w:rsidR="00EA7B90" w:rsidRPr="00550923">
        <w:rPr>
          <w:rFonts w:ascii="Arial" w:hAnsi="Arial" w:cs="Arial"/>
          <w:sz w:val="20"/>
          <w:szCs w:val="20"/>
        </w:rPr>
        <w:t xml:space="preserve"> (as)</w:t>
      </w:r>
      <w:r w:rsidR="00E37445" w:rsidRPr="00550923">
        <w:rPr>
          <w:rFonts w:ascii="Arial" w:hAnsi="Arial" w:cs="Arial"/>
          <w:sz w:val="20"/>
          <w:szCs w:val="20"/>
        </w:rPr>
        <w:t xml:space="preserve"> </w:t>
      </w:r>
      <w:r w:rsidR="00C81763" w:rsidRPr="00550923">
        <w:rPr>
          <w:rFonts w:ascii="Arial" w:hAnsi="Arial" w:cs="Arial"/>
          <w:sz w:val="20"/>
          <w:szCs w:val="20"/>
        </w:rPr>
        <w:t>Asociado</w:t>
      </w:r>
      <w:r w:rsidR="00E37445" w:rsidRPr="00550923">
        <w:rPr>
          <w:rFonts w:ascii="Arial" w:hAnsi="Arial" w:cs="Arial"/>
          <w:sz w:val="20"/>
          <w:szCs w:val="20"/>
        </w:rPr>
        <w:t>s</w:t>
      </w:r>
      <w:r w:rsidR="00EA7B90" w:rsidRPr="00550923">
        <w:rPr>
          <w:rFonts w:ascii="Arial" w:hAnsi="Arial" w:cs="Arial"/>
          <w:sz w:val="20"/>
          <w:szCs w:val="20"/>
        </w:rPr>
        <w:t xml:space="preserve"> (as)</w:t>
      </w:r>
      <w:r w:rsidR="00E37445" w:rsidRPr="00550923">
        <w:rPr>
          <w:rFonts w:ascii="Arial" w:hAnsi="Arial" w:cs="Arial"/>
          <w:sz w:val="20"/>
          <w:szCs w:val="20"/>
        </w:rPr>
        <w:t xml:space="preserve"> no los </w:t>
      </w:r>
      <w:r w:rsidR="00EA7B90" w:rsidRPr="00550923">
        <w:rPr>
          <w:rFonts w:ascii="Arial" w:hAnsi="Arial" w:cs="Arial"/>
          <w:sz w:val="20"/>
          <w:szCs w:val="20"/>
        </w:rPr>
        <w:t xml:space="preserve">(as) </w:t>
      </w:r>
      <w:r w:rsidR="00E37445" w:rsidRPr="00550923">
        <w:rPr>
          <w:rFonts w:ascii="Arial" w:hAnsi="Arial" w:cs="Arial"/>
          <w:sz w:val="20"/>
          <w:szCs w:val="20"/>
        </w:rPr>
        <w:t>exime de las responsabilidades penales, civiles, administrativas o de cualquier otra ín</w:t>
      </w:r>
      <w:r w:rsidR="00C83A60" w:rsidRPr="00550923">
        <w:rPr>
          <w:rFonts w:ascii="Arial" w:hAnsi="Arial" w:cs="Arial"/>
          <w:sz w:val="20"/>
          <w:szCs w:val="20"/>
        </w:rPr>
        <w:t>dole en que hubieran incurrido.</w:t>
      </w:r>
    </w:p>
    <w:p w:rsidR="00C83A60" w:rsidRPr="00550923" w:rsidRDefault="00C83A60" w:rsidP="00550923">
      <w:pPr>
        <w:pStyle w:val="NormalWeb"/>
        <w:spacing w:before="0" w:beforeAutospacing="0" w:after="0" w:afterAutospacing="0" w:line="360" w:lineRule="auto"/>
        <w:contextualSpacing/>
        <w:jc w:val="center"/>
        <w:rPr>
          <w:rStyle w:val="Textoennegrita"/>
          <w:rFonts w:ascii="Arial" w:hAnsi="Arial" w:cs="Arial"/>
          <w:sz w:val="20"/>
          <w:szCs w:val="20"/>
        </w:rPr>
      </w:pPr>
    </w:p>
    <w:p w:rsidR="00A53B05" w:rsidRPr="00550923" w:rsidRDefault="00A53B05" w:rsidP="00550923">
      <w:pPr>
        <w:pStyle w:val="NormalWeb"/>
        <w:spacing w:before="0" w:beforeAutospacing="0" w:after="0" w:afterAutospacing="0" w:line="360" w:lineRule="auto"/>
        <w:contextualSpacing/>
        <w:jc w:val="center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CAPÍTULO CUARTO</w:t>
      </w:r>
    </w:p>
    <w:p w:rsidR="00E37445" w:rsidRDefault="00E37445" w:rsidP="00550923">
      <w:pPr>
        <w:pStyle w:val="NormalWeb"/>
        <w:spacing w:before="0" w:beforeAutospacing="0" w:after="0" w:afterAutospacing="0" w:line="360" w:lineRule="auto"/>
        <w:contextualSpacing/>
        <w:jc w:val="center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DE LAS ASAMBLEAS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contextualSpacing/>
        <w:rPr>
          <w:rStyle w:val="Textoennegrita"/>
          <w:rFonts w:ascii="Arial" w:hAnsi="Arial" w:cs="Arial"/>
          <w:sz w:val="20"/>
          <w:szCs w:val="20"/>
        </w:rPr>
      </w:pPr>
    </w:p>
    <w:p w:rsidR="00804B3F" w:rsidRDefault="00E37445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550923">
        <w:rPr>
          <w:rFonts w:ascii="Arial" w:hAnsi="Arial" w:cs="Arial"/>
          <w:b/>
          <w:bCs/>
          <w:sz w:val="20"/>
          <w:szCs w:val="20"/>
          <w:lang w:val="es-MX"/>
        </w:rPr>
        <w:t xml:space="preserve">Artículo 17. De </w:t>
      </w:r>
      <w:r w:rsidR="00804B3F" w:rsidRPr="00550923">
        <w:rPr>
          <w:rFonts w:ascii="Arial" w:hAnsi="Arial" w:cs="Arial"/>
          <w:b/>
          <w:bCs/>
          <w:sz w:val="20"/>
          <w:szCs w:val="20"/>
          <w:lang w:val="es-MX"/>
        </w:rPr>
        <w:t>la Asamblea General</w:t>
      </w:r>
      <w:r w:rsidR="00D06AC7" w:rsidRPr="00550923">
        <w:rPr>
          <w:rFonts w:ascii="Arial" w:hAnsi="Arial" w:cs="Arial"/>
          <w:b/>
          <w:bCs/>
          <w:sz w:val="20"/>
          <w:szCs w:val="20"/>
          <w:lang w:val="es-MX"/>
        </w:rPr>
        <w:t>.</w:t>
      </w:r>
    </w:p>
    <w:p w:rsidR="00C413ED" w:rsidRPr="00550923" w:rsidRDefault="00C413ED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804B3F" w:rsidRPr="00550923" w:rsidRDefault="00804B3F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  <w:r w:rsidRPr="00550923">
        <w:rPr>
          <w:rFonts w:ascii="Arial" w:hAnsi="Arial" w:cs="Arial"/>
          <w:sz w:val="20"/>
          <w:szCs w:val="20"/>
          <w:lang w:val="es-MX"/>
        </w:rPr>
        <w:t xml:space="preserve">La Asamblea General será la máxima autoridad de la </w:t>
      </w:r>
      <w:r w:rsidR="0005003B" w:rsidRPr="00550923">
        <w:rPr>
          <w:rFonts w:ascii="Arial" w:hAnsi="Arial" w:cs="Arial"/>
          <w:sz w:val="20"/>
          <w:szCs w:val="20"/>
          <w:lang w:val="es-MX"/>
        </w:rPr>
        <w:t>Asociación Civil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, estará integrada por todos </w:t>
      </w:r>
      <w:r w:rsidR="00A638A4" w:rsidRPr="00550923">
        <w:rPr>
          <w:rFonts w:ascii="Arial" w:hAnsi="Arial" w:cs="Arial"/>
          <w:sz w:val="20"/>
          <w:szCs w:val="20"/>
          <w:lang w:val="es-MX"/>
        </w:rPr>
        <w:t xml:space="preserve">(as) </w:t>
      </w:r>
      <w:r w:rsidRPr="00550923">
        <w:rPr>
          <w:rFonts w:ascii="Arial" w:hAnsi="Arial" w:cs="Arial"/>
          <w:sz w:val="20"/>
          <w:szCs w:val="20"/>
          <w:lang w:val="es-MX"/>
        </w:rPr>
        <w:t>los</w:t>
      </w:r>
      <w:r w:rsidR="00EA7B90" w:rsidRPr="00550923">
        <w:rPr>
          <w:rFonts w:ascii="Arial" w:hAnsi="Arial" w:cs="Arial"/>
          <w:sz w:val="20"/>
          <w:szCs w:val="20"/>
          <w:lang w:val="es-MX"/>
        </w:rPr>
        <w:t xml:space="preserve"> (as)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 </w:t>
      </w:r>
      <w:r w:rsidR="00C81763" w:rsidRPr="00550923">
        <w:rPr>
          <w:rFonts w:ascii="Arial" w:hAnsi="Arial" w:cs="Arial"/>
          <w:sz w:val="20"/>
          <w:szCs w:val="20"/>
          <w:lang w:val="es-MX"/>
        </w:rPr>
        <w:t>Asociado</w:t>
      </w:r>
      <w:r w:rsidRPr="00550923">
        <w:rPr>
          <w:rFonts w:ascii="Arial" w:hAnsi="Arial" w:cs="Arial"/>
          <w:sz w:val="20"/>
          <w:szCs w:val="20"/>
          <w:lang w:val="es-MX"/>
        </w:rPr>
        <w:t>s</w:t>
      </w:r>
      <w:r w:rsidR="00EA7B90" w:rsidRPr="00550923">
        <w:rPr>
          <w:rFonts w:ascii="Arial" w:hAnsi="Arial" w:cs="Arial"/>
          <w:sz w:val="20"/>
          <w:szCs w:val="20"/>
          <w:lang w:val="es-MX"/>
        </w:rPr>
        <w:t xml:space="preserve"> (as)</w:t>
      </w:r>
      <w:r w:rsidRPr="00550923">
        <w:rPr>
          <w:rFonts w:ascii="Arial" w:hAnsi="Arial" w:cs="Arial"/>
          <w:sz w:val="20"/>
          <w:szCs w:val="20"/>
          <w:lang w:val="es-MX"/>
        </w:rPr>
        <w:t>, y tendrá las siguientes facultades:</w:t>
      </w:r>
    </w:p>
    <w:p w:rsidR="00580209" w:rsidRPr="00550923" w:rsidRDefault="00804B3F" w:rsidP="00550923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Admisión y exclusión de </w:t>
      </w:r>
      <w:r w:rsidR="00C81763" w:rsidRPr="00550923">
        <w:rPr>
          <w:rFonts w:ascii="Arial" w:hAnsi="Arial" w:cs="Arial"/>
          <w:sz w:val="20"/>
          <w:szCs w:val="20"/>
        </w:rPr>
        <w:t>Asociado</w:t>
      </w:r>
      <w:r w:rsidRPr="00550923">
        <w:rPr>
          <w:rFonts w:ascii="Arial" w:hAnsi="Arial" w:cs="Arial"/>
          <w:sz w:val="20"/>
          <w:szCs w:val="20"/>
        </w:rPr>
        <w:t>s</w:t>
      </w:r>
      <w:r w:rsidR="00EA7B90" w:rsidRPr="00550923">
        <w:rPr>
          <w:rFonts w:ascii="Arial" w:hAnsi="Arial" w:cs="Arial"/>
          <w:sz w:val="20"/>
          <w:szCs w:val="20"/>
        </w:rPr>
        <w:t xml:space="preserve"> (as)</w:t>
      </w:r>
      <w:r w:rsidRPr="00550923">
        <w:rPr>
          <w:rFonts w:ascii="Arial" w:hAnsi="Arial" w:cs="Arial"/>
          <w:sz w:val="20"/>
          <w:szCs w:val="20"/>
        </w:rPr>
        <w:t>;</w:t>
      </w:r>
    </w:p>
    <w:p w:rsidR="00580209" w:rsidRPr="00550923" w:rsidRDefault="00804B3F" w:rsidP="00550923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Disolución de la </w:t>
      </w:r>
      <w:r w:rsidR="0005003B" w:rsidRPr="00550923">
        <w:rPr>
          <w:rFonts w:ascii="Arial" w:hAnsi="Arial" w:cs="Arial"/>
          <w:sz w:val="20"/>
          <w:szCs w:val="20"/>
        </w:rPr>
        <w:t>Asociación Civil</w:t>
      </w:r>
      <w:r w:rsidRPr="00550923">
        <w:rPr>
          <w:rFonts w:ascii="Arial" w:hAnsi="Arial" w:cs="Arial"/>
          <w:sz w:val="20"/>
          <w:szCs w:val="20"/>
        </w:rPr>
        <w:t xml:space="preserve"> cuando se haya cumplido su objeto social y se hayan cumplido todas las obligaciones derivadas de las normas legales y reglamentarias correspondientes;</w:t>
      </w:r>
    </w:p>
    <w:p w:rsidR="00580209" w:rsidRPr="00550923" w:rsidRDefault="00804B3F" w:rsidP="00550923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Fijar la política general para la organización interna y funcionamiento de la </w:t>
      </w:r>
      <w:r w:rsidR="0005003B" w:rsidRPr="00550923">
        <w:rPr>
          <w:rFonts w:ascii="Arial" w:hAnsi="Arial" w:cs="Arial"/>
          <w:sz w:val="20"/>
          <w:szCs w:val="20"/>
        </w:rPr>
        <w:t>Asociación Civil</w:t>
      </w:r>
      <w:r w:rsidRPr="00550923">
        <w:rPr>
          <w:rFonts w:ascii="Arial" w:hAnsi="Arial" w:cs="Arial"/>
          <w:sz w:val="20"/>
          <w:szCs w:val="20"/>
        </w:rPr>
        <w:t>;</w:t>
      </w:r>
    </w:p>
    <w:p w:rsidR="00580209" w:rsidRPr="00550923" w:rsidRDefault="00804B3F" w:rsidP="00550923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Expedir los reglamentos internos de la propia </w:t>
      </w:r>
      <w:r w:rsidR="0005003B" w:rsidRPr="00550923">
        <w:rPr>
          <w:rFonts w:ascii="Arial" w:hAnsi="Arial" w:cs="Arial"/>
          <w:sz w:val="20"/>
          <w:szCs w:val="20"/>
        </w:rPr>
        <w:t>Asociación Civil</w:t>
      </w:r>
      <w:r w:rsidR="00580209" w:rsidRPr="00550923">
        <w:rPr>
          <w:rFonts w:ascii="Arial" w:hAnsi="Arial" w:cs="Arial"/>
          <w:sz w:val="20"/>
          <w:szCs w:val="20"/>
        </w:rPr>
        <w:t>;</w:t>
      </w:r>
    </w:p>
    <w:p w:rsidR="00580209" w:rsidRPr="00550923" w:rsidRDefault="00804B3F" w:rsidP="00550923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Las demás que le confieran las disposicio</w:t>
      </w:r>
      <w:r w:rsidR="007E6F38" w:rsidRPr="00550923">
        <w:rPr>
          <w:rFonts w:ascii="Arial" w:hAnsi="Arial" w:cs="Arial"/>
          <w:sz w:val="20"/>
          <w:szCs w:val="20"/>
        </w:rPr>
        <w:t>nes aplicables y los estatutos; y</w:t>
      </w:r>
    </w:p>
    <w:p w:rsidR="007E6F38" w:rsidRPr="00550923" w:rsidRDefault="0000376A" w:rsidP="00550923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5092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Designación y revocación </w:t>
      </w:r>
      <w:r w:rsidR="007E6F38" w:rsidRPr="0055092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 los nombramientos </w:t>
      </w:r>
      <w:r w:rsidRPr="00550923">
        <w:rPr>
          <w:rFonts w:ascii="Arial" w:hAnsi="Arial" w:cs="Arial"/>
          <w:color w:val="000000"/>
          <w:sz w:val="20"/>
          <w:szCs w:val="20"/>
          <w:shd w:val="clear" w:color="auto" w:fill="FFFFFF"/>
        </w:rPr>
        <w:t>realizados</w:t>
      </w:r>
      <w:r w:rsidR="007E6F38" w:rsidRPr="0055092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550923" w:rsidRPr="00550923" w:rsidRDefault="00550923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37445" w:rsidRDefault="00804B3F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550923">
        <w:rPr>
          <w:rFonts w:ascii="Arial" w:hAnsi="Arial" w:cs="Arial"/>
          <w:b/>
          <w:bCs/>
          <w:sz w:val="20"/>
          <w:szCs w:val="20"/>
          <w:lang w:val="es-MX"/>
        </w:rPr>
        <w:t xml:space="preserve">Artículo 18. De </w:t>
      </w:r>
      <w:r w:rsidR="00E37445" w:rsidRPr="00550923">
        <w:rPr>
          <w:rFonts w:ascii="Arial" w:hAnsi="Arial" w:cs="Arial"/>
          <w:b/>
          <w:bCs/>
          <w:sz w:val="20"/>
          <w:szCs w:val="20"/>
          <w:lang w:val="es-MX"/>
        </w:rPr>
        <w:t>los tipos de reuniones.</w:t>
      </w:r>
    </w:p>
    <w:p w:rsidR="00C413ED" w:rsidRPr="00550923" w:rsidRDefault="00C413ED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E37445" w:rsidRDefault="00E37445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  <w:r w:rsidRPr="00550923">
        <w:rPr>
          <w:rFonts w:ascii="Arial" w:hAnsi="Arial" w:cs="Arial"/>
          <w:sz w:val="20"/>
          <w:szCs w:val="20"/>
          <w:lang w:val="es-MX"/>
        </w:rPr>
        <w:lastRenderedPageBreak/>
        <w:t xml:space="preserve">Las reuniones de la Asamblea General de la </w:t>
      </w:r>
      <w:r w:rsidR="0005003B" w:rsidRPr="00550923">
        <w:rPr>
          <w:rFonts w:ascii="Arial" w:hAnsi="Arial" w:cs="Arial"/>
          <w:sz w:val="20"/>
          <w:szCs w:val="20"/>
          <w:lang w:val="es-MX"/>
        </w:rPr>
        <w:t>Asociación Civil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 serán ordinarias y extraordinarias.</w:t>
      </w:r>
    </w:p>
    <w:p w:rsidR="00C413ED" w:rsidRPr="00550923" w:rsidRDefault="00C413ED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</w:p>
    <w:p w:rsidR="00E37445" w:rsidRDefault="00E37445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  <w:r w:rsidRPr="00550923">
        <w:rPr>
          <w:rFonts w:ascii="Arial" w:hAnsi="Arial" w:cs="Arial"/>
          <w:sz w:val="20"/>
          <w:szCs w:val="20"/>
          <w:lang w:val="es-MX"/>
        </w:rPr>
        <w:t xml:space="preserve">La Asamblea General sesionará de forma ordinaria cada mes dentro de los tres primeros días del mes correspondiente, en el domicilio de la </w:t>
      </w:r>
      <w:r w:rsidR="0005003B" w:rsidRPr="00550923">
        <w:rPr>
          <w:rFonts w:ascii="Arial" w:hAnsi="Arial" w:cs="Arial"/>
          <w:sz w:val="20"/>
          <w:szCs w:val="20"/>
          <w:lang w:val="es-MX"/>
        </w:rPr>
        <w:t>Asociación Civil</w:t>
      </w:r>
      <w:r w:rsidRPr="00550923">
        <w:rPr>
          <w:rFonts w:ascii="Arial" w:hAnsi="Arial" w:cs="Arial"/>
          <w:sz w:val="20"/>
          <w:szCs w:val="20"/>
          <w:lang w:val="es-MX"/>
        </w:rPr>
        <w:t>, previa convocatoria</w:t>
      </w:r>
      <w:r w:rsidR="00F3629C" w:rsidRPr="00550923">
        <w:rPr>
          <w:rFonts w:ascii="Arial" w:hAnsi="Arial" w:cs="Arial"/>
          <w:sz w:val="20"/>
          <w:szCs w:val="20"/>
          <w:lang w:val="es-MX"/>
        </w:rPr>
        <w:t xml:space="preserve"> </w:t>
      </w:r>
      <w:r w:rsidR="00FC70E2" w:rsidRPr="00550923">
        <w:rPr>
          <w:rFonts w:ascii="Arial" w:hAnsi="Arial" w:cs="Arial"/>
          <w:sz w:val="20"/>
          <w:szCs w:val="20"/>
          <w:lang w:val="es-MX"/>
        </w:rPr>
        <w:t xml:space="preserve">hecha </w:t>
      </w:r>
      <w:r w:rsidR="00F3629C" w:rsidRPr="00550923">
        <w:rPr>
          <w:rFonts w:ascii="Arial" w:hAnsi="Arial" w:cs="Arial"/>
          <w:sz w:val="20"/>
          <w:szCs w:val="20"/>
          <w:lang w:val="es-MX"/>
        </w:rPr>
        <w:t xml:space="preserve">por el </w:t>
      </w:r>
      <w:r w:rsidR="00FC70E2" w:rsidRPr="00550923">
        <w:rPr>
          <w:rFonts w:ascii="Arial" w:hAnsi="Arial" w:cs="Arial"/>
          <w:sz w:val="20"/>
          <w:szCs w:val="20"/>
          <w:lang w:val="es-MX"/>
        </w:rPr>
        <w:t>Secretario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, </w:t>
      </w:r>
      <w:r w:rsidR="00FC70E2" w:rsidRPr="00550923">
        <w:rPr>
          <w:rFonts w:ascii="Arial" w:hAnsi="Arial" w:cs="Arial"/>
          <w:sz w:val="20"/>
          <w:szCs w:val="20"/>
          <w:lang w:val="es-MX"/>
        </w:rPr>
        <w:t>que deberá entregarse</w:t>
      </w:r>
      <w:r w:rsidR="00890E72" w:rsidRPr="00550923">
        <w:rPr>
          <w:rFonts w:ascii="Arial" w:hAnsi="Arial" w:cs="Arial"/>
          <w:sz w:val="20"/>
          <w:szCs w:val="20"/>
          <w:lang w:val="es-MX"/>
        </w:rPr>
        <w:t xml:space="preserve"> de manera personal 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a los </w:t>
      </w:r>
      <w:r w:rsidR="00EA7B90" w:rsidRPr="00550923">
        <w:rPr>
          <w:rFonts w:ascii="Arial" w:hAnsi="Arial" w:cs="Arial"/>
          <w:sz w:val="20"/>
          <w:szCs w:val="20"/>
          <w:lang w:val="es-MX"/>
        </w:rPr>
        <w:t xml:space="preserve">(as) </w:t>
      </w:r>
      <w:r w:rsidR="00C81763" w:rsidRPr="00550923">
        <w:rPr>
          <w:rFonts w:ascii="Arial" w:hAnsi="Arial" w:cs="Arial"/>
          <w:sz w:val="20"/>
          <w:szCs w:val="20"/>
          <w:lang w:val="es-MX"/>
        </w:rPr>
        <w:t>Asociado</w:t>
      </w:r>
      <w:r w:rsidRPr="00550923">
        <w:rPr>
          <w:rFonts w:ascii="Arial" w:hAnsi="Arial" w:cs="Arial"/>
          <w:sz w:val="20"/>
          <w:szCs w:val="20"/>
          <w:lang w:val="es-MX"/>
        </w:rPr>
        <w:t>s</w:t>
      </w:r>
      <w:r w:rsidR="00F3629C" w:rsidRPr="00550923">
        <w:rPr>
          <w:rFonts w:ascii="Arial" w:hAnsi="Arial" w:cs="Arial"/>
          <w:sz w:val="20"/>
          <w:szCs w:val="20"/>
          <w:lang w:val="es-MX"/>
        </w:rPr>
        <w:t xml:space="preserve"> </w:t>
      </w:r>
      <w:r w:rsidR="00EA7B90" w:rsidRPr="00550923">
        <w:rPr>
          <w:rFonts w:ascii="Arial" w:hAnsi="Arial" w:cs="Arial"/>
          <w:sz w:val="20"/>
          <w:szCs w:val="20"/>
          <w:lang w:val="es-MX"/>
        </w:rPr>
        <w:t xml:space="preserve">(as) </w:t>
      </w:r>
      <w:r w:rsidRPr="00550923">
        <w:rPr>
          <w:rFonts w:ascii="Arial" w:hAnsi="Arial" w:cs="Arial"/>
          <w:sz w:val="20"/>
          <w:szCs w:val="20"/>
          <w:lang w:val="es-MX"/>
        </w:rPr>
        <w:t>con al m</w:t>
      </w:r>
      <w:r w:rsidR="00C413ED">
        <w:rPr>
          <w:rFonts w:ascii="Arial" w:hAnsi="Arial" w:cs="Arial"/>
          <w:sz w:val="20"/>
          <w:szCs w:val="20"/>
          <w:lang w:val="es-MX"/>
        </w:rPr>
        <w:t>enos tres días de anticipación.</w:t>
      </w:r>
    </w:p>
    <w:p w:rsidR="00C413ED" w:rsidRPr="00550923" w:rsidRDefault="00C413ED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</w:p>
    <w:p w:rsidR="00E37445" w:rsidRDefault="00E37445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  <w:r w:rsidRPr="00550923">
        <w:rPr>
          <w:rFonts w:ascii="Arial" w:hAnsi="Arial" w:cs="Arial"/>
          <w:sz w:val="20"/>
          <w:szCs w:val="20"/>
          <w:lang w:val="es-MX"/>
        </w:rPr>
        <w:t xml:space="preserve">También podrá sesionar de manera extraordinaria cuando así sea convocada por </w:t>
      </w:r>
      <w:r w:rsidR="00804B3F" w:rsidRPr="00550923">
        <w:rPr>
          <w:rFonts w:ascii="Arial" w:hAnsi="Arial" w:cs="Arial"/>
          <w:sz w:val="20"/>
          <w:szCs w:val="20"/>
          <w:lang w:val="es-MX"/>
        </w:rPr>
        <w:t>el Consejo de Directores</w:t>
      </w:r>
      <w:r w:rsidRPr="00550923">
        <w:rPr>
          <w:rFonts w:ascii="Arial" w:hAnsi="Arial" w:cs="Arial"/>
          <w:sz w:val="20"/>
          <w:szCs w:val="20"/>
          <w:lang w:val="es-MX"/>
        </w:rPr>
        <w:t>. La convocatoria deberá contener la fecha, hora y lugar de la reunión, así como el orden del día.</w:t>
      </w:r>
    </w:p>
    <w:p w:rsidR="00C413ED" w:rsidRPr="00550923" w:rsidRDefault="00C413ED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</w:p>
    <w:p w:rsidR="00E37445" w:rsidRDefault="00E37445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  <w:r w:rsidRPr="00550923">
        <w:rPr>
          <w:rFonts w:ascii="Arial" w:hAnsi="Arial" w:cs="Arial"/>
          <w:sz w:val="20"/>
          <w:szCs w:val="20"/>
          <w:lang w:val="es-MX"/>
        </w:rPr>
        <w:t xml:space="preserve">La </w:t>
      </w:r>
      <w:r w:rsidR="0005003B" w:rsidRPr="00550923">
        <w:rPr>
          <w:rFonts w:ascii="Arial" w:hAnsi="Arial" w:cs="Arial"/>
          <w:sz w:val="20"/>
          <w:szCs w:val="20"/>
          <w:lang w:val="es-MX"/>
        </w:rPr>
        <w:t>Asamblea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 podrá sesionar cuando exista la mayoría y de no lograrse quórum, se expedirá una segunda convocatoria. En este caso, la </w:t>
      </w:r>
      <w:r w:rsidR="0005003B" w:rsidRPr="00550923">
        <w:rPr>
          <w:rFonts w:ascii="Arial" w:hAnsi="Arial" w:cs="Arial"/>
          <w:sz w:val="20"/>
          <w:szCs w:val="20"/>
          <w:lang w:val="es-MX"/>
        </w:rPr>
        <w:t>Asamblea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 sesionará cualquiera que sea el número de </w:t>
      </w:r>
      <w:r w:rsidR="00C81763" w:rsidRPr="00550923">
        <w:rPr>
          <w:rFonts w:ascii="Arial" w:hAnsi="Arial" w:cs="Arial"/>
          <w:sz w:val="20"/>
          <w:szCs w:val="20"/>
          <w:lang w:val="es-MX"/>
        </w:rPr>
        <w:t>Asociado</w:t>
      </w:r>
      <w:r w:rsidRPr="00550923">
        <w:rPr>
          <w:rFonts w:ascii="Arial" w:hAnsi="Arial" w:cs="Arial"/>
          <w:sz w:val="20"/>
          <w:szCs w:val="20"/>
          <w:lang w:val="es-MX"/>
        </w:rPr>
        <w:t>s que concurran, y sus decisiones serán válidas y obligarán a los ausentes y disidentes.</w:t>
      </w:r>
    </w:p>
    <w:p w:rsidR="00C413ED" w:rsidRPr="00550923" w:rsidRDefault="00C413ED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</w:p>
    <w:p w:rsidR="00E37445" w:rsidRPr="00550923" w:rsidRDefault="00E37445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  <w:r w:rsidRPr="00550923">
        <w:rPr>
          <w:rFonts w:ascii="Arial" w:hAnsi="Arial" w:cs="Arial"/>
          <w:sz w:val="20"/>
          <w:szCs w:val="20"/>
          <w:lang w:val="es-MX"/>
        </w:rPr>
        <w:t xml:space="preserve">En las </w:t>
      </w:r>
      <w:r w:rsidR="0005003B" w:rsidRPr="00550923">
        <w:rPr>
          <w:rFonts w:ascii="Arial" w:hAnsi="Arial" w:cs="Arial"/>
          <w:sz w:val="20"/>
          <w:szCs w:val="20"/>
          <w:lang w:val="es-MX"/>
        </w:rPr>
        <w:t>Asamblea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s </w:t>
      </w:r>
      <w:r w:rsidR="0005003B" w:rsidRPr="00550923">
        <w:rPr>
          <w:rFonts w:ascii="Arial" w:hAnsi="Arial" w:cs="Arial"/>
          <w:sz w:val="20"/>
          <w:szCs w:val="20"/>
          <w:lang w:val="es-MX"/>
        </w:rPr>
        <w:t xml:space="preserve">Generales 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cada </w:t>
      </w:r>
      <w:r w:rsidR="00C81763" w:rsidRPr="00550923">
        <w:rPr>
          <w:rFonts w:ascii="Arial" w:hAnsi="Arial" w:cs="Arial"/>
          <w:sz w:val="20"/>
          <w:szCs w:val="20"/>
          <w:lang w:val="es-MX"/>
        </w:rPr>
        <w:t>Asociado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 </w:t>
      </w:r>
      <w:r w:rsidR="00EA7B90" w:rsidRPr="00550923">
        <w:rPr>
          <w:rFonts w:ascii="Arial" w:hAnsi="Arial" w:cs="Arial"/>
          <w:sz w:val="20"/>
          <w:szCs w:val="20"/>
          <w:lang w:val="es-MX"/>
        </w:rPr>
        <w:t xml:space="preserve">(a) 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tendrá derecho a voto y las resoluciones se tomarán por mayoría de votos de los </w:t>
      </w:r>
      <w:r w:rsidR="00EA7B90" w:rsidRPr="00550923">
        <w:rPr>
          <w:rFonts w:ascii="Arial" w:hAnsi="Arial" w:cs="Arial"/>
          <w:sz w:val="20"/>
          <w:szCs w:val="20"/>
          <w:lang w:val="es-MX"/>
        </w:rPr>
        <w:t xml:space="preserve">(as) 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miembros presentes. En caso de empate el presidente de la </w:t>
      </w:r>
      <w:r w:rsidR="0005003B" w:rsidRPr="00550923">
        <w:rPr>
          <w:rFonts w:ascii="Arial" w:hAnsi="Arial" w:cs="Arial"/>
          <w:sz w:val="20"/>
          <w:szCs w:val="20"/>
          <w:lang w:val="es-MX"/>
        </w:rPr>
        <w:t>Asamblea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 tendrá voto de calidad.</w:t>
      </w:r>
    </w:p>
    <w:p w:rsidR="006A70FE" w:rsidRPr="00550923" w:rsidRDefault="006A70FE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</w:p>
    <w:p w:rsidR="00E37445" w:rsidRPr="00550923" w:rsidRDefault="00822C38" w:rsidP="00550923">
      <w:pPr>
        <w:pStyle w:val="Ttulo11"/>
        <w:spacing w:line="360" w:lineRule="auto"/>
        <w:ind w:left="113" w:right="40"/>
        <w:contextualSpacing/>
        <w:jc w:val="center"/>
        <w:rPr>
          <w:rFonts w:ascii="Arial" w:hAnsi="Arial" w:cs="Arial"/>
          <w:sz w:val="20"/>
          <w:szCs w:val="20"/>
          <w:lang w:val="es-MX"/>
        </w:rPr>
      </w:pPr>
      <w:r w:rsidRPr="00550923">
        <w:rPr>
          <w:rFonts w:ascii="Arial" w:hAnsi="Arial" w:cs="Arial"/>
          <w:sz w:val="20"/>
          <w:szCs w:val="20"/>
          <w:lang w:val="es-MX"/>
        </w:rPr>
        <w:t>CAPÍTULO QUINTO</w:t>
      </w:r>
    </w:p>
    <w:p w:rsidR="00E37445" w:rsidRDefault="00804B3F" w:rsidP="00550923">
      <w:pPr>
        <w:pStyle w:val="Ttulo11"/>
        <w:spacing w:line="360" w:lineRule="auto"/>
        <w:ind w:left="113" w:right="40"/>
        <w:contextualSpacing/>
        <w:jc w:val="center"/>
        <w:rPr>
          <w:rFonts w:ascii="Arial" w:hAnsi="Arial" w:cs="Arial"/>
          <w:sz w:val="20"/>
          <w:szCs w:val="20"/>
          <w:lang w:val="es-MX"/>
        </w:rPr>
      </w:pPr>
      <w:r w:rsidRPr="00550923">
        <w:rPr>
          <w:rFonts w:ascii="Arial" w:hAnsi="Arial" w:cs="Arial"/>
          <w:sz w:val="20"/>
          <w:szCs w:val="20"/>
          <w:lang w:val="es-MX"/>
        </w:rPr>
        <w:t xml:space="preserve">DE LA ADMINISTRACIÓN DE LA </w:t>
      </w:r>
      <w:r w:rsidR="0005003B" w:rsidRPr="00550923">
        <w:rPr>
          <w:rFonts w:ascii="Arial" w:hAnsi="Arial" w:cs="Arial"/>
          <w:sz w:val="20"/>
          <w:szCs w:val="20"/>
          <w:lang w:val="es-MX"/>
        </w:rPr>
        <w:t>ASOCIACIÓN CIVIL</w:t>
      </w:r>
    </w:p>
    <w:p w:rsidR="00550923" w:rsidRPr="00550923" w:rsidRDefault="00550923" w:rsidP="00550923">
      <w:pPr>
        <w:pStyle w:val="Ttulo11"/>
        <w:spacing w:line="360" w:lineRule="auto"/>
        <w:ind w:left="113" w:right="40"/>
        <w:contextualSpacing/>
        <w:rPr>
          <w:rFonts w:ascii="Arial" w:hAnsi="Arial" w:cs="Arial"/>
          <w:b w:val="0"/>
          <w:bCs w:val="0"/>
          <w:sz w:val="20"/>
          <w:szCs w:val="20"/>
          <w:lang w:val="es-MX"/>
        </w:rPr>
      </w:pPr>
    </w:p>
    <w:p w:rsidR="00804B3F" w:rsidRDefault="00E37445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550923">
        <w:rPr>
          <w:rFonts w:ascii="Arial" w:hAnsi="Arial" w:cs="Arial"/>
          <w:b/>
          <w:bCs/>
          <w:sz w:val="20"/>
          <w:szCs w:val="20"/>
          <w:lang w:val="es-MX"/>
        </w:rPr>
        <w:t xml:space="preserve">Artículo </w:t>
      </w:r>
      <w:r w:rsidR="00804B3F" w:rsidRPr="00550923">
        <w:rPr>
          <w:rFonts w:ascii="Arial" w:hAnsi="Arial" w:cs="Arial"/>
          <w:b/>
          <w:bCs/>
          <w:sz w:val="20"/>
          <w:szCs w:val="20"/>
          <w:lang w:val="es-MX"/>
        </w:rPr>
        <w:t>19.</w:t>
      </w:r>
      <w:r w:rsidR="00200B4C" w:rsidRPr="00550923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C413ED">
        <w:rPr>
          <w:rFonts w:ascii="Arial" w:hAnsi="Arial" w:cs="Arial"/>
          <w:b/>
          <w:bCs/>
          <w:sz w:val="20"/>
          <w:szCs w:val="20"/>
          <w:lang w:val="es-MX"/>
        </w:rPr>
        <w:t>Del Consejo de Directores.</w:t>
      </w:r>
    </w:p>
    <w:p w:rsidR="00C413ED" w:rsidRPr="00550923" w:rsidRDefault="00C413ED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E37445" w:rsidRDefault="00E37445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  <w:r w:rsidRPr="00550923">
        <w:rPr>
          <w:rFonts w:ascii="Arial" w:hAnsi="Arial" w:cs="Arial"/>
          <w:sz w:val="20"/>
          <w:szCs w:val="20"/>
          <w:lang w:val="es-MX"/>
        </w:rPr>
        <w:t xml:space="preserve">La </w:t>
      </w:r>
      <w:r w:rsidR="0005003B" w:rsidRPr="00550923">
        <w:rPr>
          <w:rFonts w:ascii="Arial" w:hAnsi="Arial" w:cs="Arial"/>
          <w:sz w:val="20"/>
          <w:szCs w:val="20"/>
          <w:lang w:val="es-MX"/>
        </w:rPr>
        <w:t>Asociación Civil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 será administrada por el Consejo de Directores, la que estará integrada por el </w:t>
      </w:r>
      <w:r w:rsidR="00EA7B90" w:rsidRPr="00550923">
        <w:rPr>
          <w:rFonts w:ascii="Arial" w:hAnsi="Arial" w:cs="Arial"/>
          <w:sz w:val="20"/>
          <w:szCs w:val="20"/>
          <w:lang w:val="es-MX"/>
        </w:rPr>
        <w:t xml:space="preserve">o la </w:t>
      </w:r>
      <w:r w:rsidRPr="00550923">
        <w:rPr>
          <w:rFonts w:ascii="Arial" w:hAnsi="Arial" w:cs="Arial"/>
          <w:sz w:val="20"/>
          <w:szCs w:val="20"/>
          <w:lang w:val="es-MX"/>
        </w:rPr>
        <w:t>aspirante a candidato</w:t>
      </w:r>
      <w:r w:rsidR="00EA7B90" w:rsidRPr="00550923">
        <w:rPr>
          <w:rFonts w:ascii="Arial" w:hAnsi="Arial" w:cs="Arial"/>
          <w:sz w:val="20"/>
          <w:szCs w:val="20"/>
          <w:lang w:val="es-MX"/>
        </w:rPr>
        <w:t xml:space="preserve"> (a)</w:t>
      </w:r>
      <w:r w:rsidR="00CC3568" w:rsidRPr="00550923">
        <w:rPr>
          <w:rFonts w:ascii="Arial" w:hAnsi="Arial" w:cs="Arial"/>
          <w:sz w:val="20"/>
          <w:szCs w:val="20"/>
          <w:lang w:val="es-MX"/>
        </w:rPr>
        <w:t xml:space="preserve"> [en caso de formula </w:t>
      </w:r>
      <w:r w:rsidR="006A70FE" w:rsidRPr="00550923">
        <w:rPr>
          <w:rFonts w:ascii="Arial" w:hAnsi="Arial" w:cs="Arial"/>
          <w:sz w:val="20"/>
          <w:szCs w:val="20"/>
          <w:lang w:val="es-MX"/>
        </w:rPr>
        <w:t xml:space="preserve">a Diputaciones, </w:t>
      </w:r>
      <w:r w:rsidR="00CC3568" w:rsidRPr="00550923">
        <w:rPr>
          <w:rFonts w:ascii="Arial" w:hAnsi="Arial" w:cs="Arial"/>
          <w:sz w:val="20"/>
          <w:szCs w:val="20"/>
          <w:lang w:val="es-MX"/>
        </w:rPr>
        <w:t xml:space="preserve">el aspirante propietario a </w:t>
      </w:r>
      <w:r w:rsidR="00550923">
        <w:rPr>
          <w:rFonts w:ascii="Arial" w:hAnsi="Arial" w:cs="Arial"/>
          <w:sz w:val="20"/>
          <w:szCs w:val="20"/>
          <w:lang w:val="es-MX"/>
        </w:rPr>
        <w:t>Diputada o Diputado</w:t>
      </w:r>
      <w:r w:rsidR="00CC3568" w:rsidRPr="00550923">
        <w:rPr>
          <w:rFonts w:ascii="Arial" w:hAnsi="Arial" w:cs="Arial"/>
          <w:sz w:val="20"/>
          <w:szCs w:val="20"/>
          <w:lang w:val="es-MX"/>
        </w:rPr>
        <w:t>, en caso de planilla el propietario al cargo de Presidente Municipal]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, que será el Presidente; su representante legal, que será el </w:t>
      </w:r>
      <w:r w:rsidR="007873C4" w:rsidRPr="00550923">
        <w:rPr>
          <w:rFonts w:ascii="Arial" w:hAnsi="Arial" w:cs="Arial"/>
          <w:sz w:val="20"/>
          <w:szCs w:val="20"/>
          <w:lang w:val="es-MX"/>
        </w:rPr>
        <w:t xml:space="preserve">o la </w:t>
      </w:r>
      <w:r w:rsidRPr="00550923">
        <w:rPr>
          <w:rFonts w:ascii="Arial" w:hAnsi="Arial" w:cs="Arial"/>
          <w:sz w:val="20"/>
          <w:szCs w:val="20"/>
          <w:lang w:val="es-MX"/>
        </w:rPr>
        <w:t>Secretario</w:t>
      </w:r>
      <w:r w:rsidR="007873C4" w:rsidRPr="00550923">
        <w:rPr>
          <w:rFonts w:ascii="Arial" w:hAnsi="Arial" w:cs="Arial"/>
          <w:sz w:val="20"/>
          <w:szCs w:val="20"/>
          <w:lang w:val="es-MX"/>
        </w:rPr>
        <w:t xml:space="preserve"> (a)</w:t>
      </w:r>
      <w:r w:rsidRPr="00550923">
        <w:rPr>
          <w:rFonts w:ascii="Arial" w:hAnsi="Arial" w:cs="Arial"/>
          <w:sz w:val="20"/>
          <w:szCs w:val="20"/>
          <w:lang w:val="es-MX"/>
        </w:rPr>
        <w:t>; y el</w:t>
      </w:r>
      <w:r w:rsidR="007873C4" w:rsidRPr="00550923">
        <w:rPr>
          <w:rFonts w:ascii="Arial" w:hAnsi="Arial" w:cs="Arial"/>
          <w:sz w:val="20"/>
          <w:szCs w:val="20"/>
          <w:lang w:val="es-MX"/>
        </w:rPr>
        <w:t xml:space="preserve"> o la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 encargado </w:t>
      </w:r>
      <w:r w:rsidR="007873C4" w:rsidRPr="00550923">
        <w:rPr>
          <w:rFonts w:ascii="Arial" w:hAnsi="Arial" w:cs="Arial"/>
          <w:sz w:val="20"/>
          <w:szCs w:val="20"/>
          <w:lang w:val="es-MX"/>
        </w:rPr>
        <w:t xml:space="preserve">(a) </w:t>
      </w:r>
      <w:r w:rsidRPr="00550923">
        <w:rPr>
          <w:rFonts w:ascii="Arial" w:hAnsi="Arial" w:cs="Arial"/>
          <w:sz w:val="20"/>
          <w:szCs w:val="20"/>
          <w:lang w:val="es-MX"/>
        </w:rPr>
        <w:t>de la administración de los recursos de la candidatura independiente, que será el Tesorero</w:t>
      </w:r>
      <w:r w:rsidR="007873C4" w:rsidRPr="00550923">
        <w:rPr>
          <w:rFonts w:ascii="Arial" w:hAnsi="Arial" w:cs="Arial"/>
          <w:sz w:val="20"/>
          <w:szCs w:val="20"/>
          <w:lang w:val="es-MX"/>
        </w:rPr>
        <w:t xml:space="preserve"> (a)</w:t>
      </w:r>
      <w:r w:rsidRPr="00550923">
        <w:rPr>
          <w:rFonts w:ascii="Arial" w:hAnsi="Arial" w:cs="Arial"/>
          <w:sz w:val="20"/>
          <w:szCs w:val="20"/>
          <w:lang w:val="es-MX"/>
        </w:rPr>
        <w:t>.</w:t>
      </w:r>
    </w:p>
    <w:p w:rsidR="00C413ED" w:rsidRPr="00550923" w:rsidRDefault="00C413ED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</w:p>
    <w:p w:rsidR="00550923" w:rsidRDefault="00CC3568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  <w:r w:rsidRPr="00550923">
        <w:rPr>
          <w:rFonts w:ascii="Arial" w:hAnsi="Arial" w:cs="Arial"/>
          <w:sz w:val="20"/>
          <w:szCs w:val="20"/>
          <w:lang w:val="es-MX"/>
        </w:rPr>
        <w:t>Todos l</w:t>
      </w:r>
      <w:r w:rsidR="00E37445" w:rsidRPr="00550923">
        <w:rPr>
          <w:rFonts w:ascii="Arial" w:hAnsi="Arial" w:cs="Arial"/>
          <w:sz w:val="20"/>
          <w:szCs w:val="20"/>
          <w:lang w:val="es-MX"/>
        </w:rPr>
        <w:t>os</w:t>
      </w:r>
      <w:r w:rsidR="00265A6A" w:rsidRPr="00550923">
        <w:rPr>
          <w:rFonts w:ascii="Arial" w:hAnsi="Arial" w:cs="Arial"/>
          <w:sz w:val="20"/>
          <w:szCs w:val="20"/>
          <w:lang w:val="es-MX"/>
        </w:rPr>
        <w:t xml:space="preserve"> (as)</w:t>
      </w:r>
      <w:r w:rsidR="00E37445" w:rsidRPr="00550923">
        <w:rPr>
          <w:rFonts w:ascii="Arial" w:hAnsi="Arial" w:cs="Arial"/>
          <w:sz w:val="20"/>
          <w:szCs w:val="20"/>
          <w:lang w:val="es-MX"/>
        </w:rPr>
        <w:t xml:space="preserve"> aspirantes a candidatos </w:t>
      </w:r>
      <w:r w:rsidR="00265A6A" w:rsidRPr="00550923">
        <w:rPr>
          <w:rFonts w:ascii="Arial" w:hAnsi="Arial" w:cs="Arial"/>
          <w:sz w:val="20"/>
          <w:szCs w:val="20"/>
          <w:lang w:val="es-MX"/>
        </w:rPr>
        <w:t xml:space="preserve">(as) </w:t>
      </w:r>
      <w:r w:rsidR="00E37445" w:rsidRPr="00550923">
        <w:rPr>
          <w:rFonts w:ascii="Arial" w:hAnsi="Arial" w:cs="Arial"/>
          <w:sz w:val="20"/>
          <w:szCs w:val="20"/>
          <w:lang w:val="es-MX"/>
        </w:rPr>
        <w:t xml:space="preserve">independientes y, en su caso, los </w:t>
      </w:r>
      <w:r w:rsidR="00265A6A" w:rsidRPr="00550923">
        <w:rPr>
          <w:rFonts w:ascii="Arial" w:hAnsi="Arial" w:cs="Arial"/>
          <w:sz w:val="20"/>
          <w:szCs w:val="20"/>
          <w:lang w:val="es-MX"/>
        </w:rPr>
        <w:t xml:space="preserve">(as) </w:t>
      </w:r>
      <w:r w:rsidR="00E37445" w:rsidRPr="00550923">
        <w:rPr>
          <w:rFonts w:ascii="Arial" w:hAnsi="Arial" w:cs="Arial"/>
          <w:sz w:val="20"/>
          <w:szCs w:val="20"/>
          <w:lang w:val="es-MX"/>
        </w:rPr>
        <w:t xml:space="preserve">candidatos </w:t>
      </w:r>
      <w:r w:rsidR="00265A6A" w:rsidRPr="00550923">
        <w:rPr>
          <w:rFonts w:ascii="Arial" w:hAnsi="Arial" w:cs="Arial"/>
          <w:sz w:val="20"/>
          <w:szCs w:val="20"/>
          <w:lang w:val="es-MX"/>
        </w:rPr>
        <w:t xml:space="preserve">(as) </w:t>
      </w:r>
      <w:r w:rsidR="00E37445" w:rsidRPr="00550923">
        <w:rPr>
          <w:rFonts w:ascii="Arial" w:hAnsi="Arial" w:cs="Arial"/>
          <w:sz w:val="20"/>
          <w:szCs w:val="20"/>
          <w:lang w:val="es-MX"/>
        </w:rPr>
        <w:t>independientes registrados</w:t>
      </w:r>
      <w:r w:rsidR="007873C4" w:rsidRPr="00550923">
        <w:rPr>
          <w:rFonts w:ascii="Arial" w:hAnsi="Arial" w:cs="Arial"/>
          <w:sz w:val="20"/>
          <w:szCs w:val="20"/>
          <w:lang w:val="es-MX"/>
        </w:rPr>
        <w:t xml:space="preserve"> (as)</w:t>
      </w:r>
      <w:r w:rsidR="00E37445" w:rsidRPr="00550923">
        <w:rPr>
          <w:rFonts w:ascii="Arial" w:hAnsi="Arial" w:cs="Arial"/>
          <w:sz w:val="20"/>
          <w:szCs w:val="20"/>
          <w:lang w:val="es-MX"/>
        </w:rPr>
        <w:t>, serán responsables solidarios</w:t>
      </w:r>
      <w:r w:rsidR="007873C4" w:rsidRPr="00550923">
        <w:rPr>
          <w:rFonts w:ascii="Arial" w:hAnsi="Arial" w:cs="Arial"/>
          <w:sz w:val="20"/>
          <w:szCs w:val="20"/>
          <w:lang w:val="es-MX"/>
        </w:rPr>
        <w:t xml:space="preserve"> (as)</w:t>
      </w:r>
      <w:r w:rsidR="00E37445" w:rsidRPr="00550923">
        <w:rPr>
          <w:rFonts w:ascii="Arial" w:hAnsi="Arial" w:cs="Arial"/>
          <w:sz w:val="20"/>
          <w:szCs w:val="20"/>
          <w:lang w:val="es-MX"/>
        </w:rPr>
        <w:t>, junto con el encargado de la administración de los recursos, dentro de los procedimientos de fiscalización de los recursos correspondientes</w:t>
      </w:r>
      <w:r w:rsidR="00804B3F" w:rsidRPr="00550923">
        <w:rPr>
          <w:rFonts w:ascii="Arial" w:hAnsi="Arial" w:cs="Arial"/>
          <w:sz w:val="20"/>
          <w:szCs w:val="20"/>
          <w:lang w:val="es-MX"/>
        </w:rPr>
        <w:t xml:space="preserve">, de conformidad con lo dispuesto por </w:t>
      </w:r>
      <w:r w:rsidR="00D06AC7" w:rsidRPr="00550923">
        <w:rPr>
          <w:rFonts w:ascii="Arial" w:hAnsi="Arial" w:cs="Arial"/>
          <w:sz w:val="20"/>
          <w:szCs w:val="20"/>
          <w:lang w:val="es-MX"/>
        </w:rPr>
        <w:t xml:space="preserve">el órgano </w:t>
      </w:r>
      <w:r w:rsidR="00804B3F" w:rsidRPr="00550923">
        <w:rPr>
          <w:rFonts w:ascii="Arial" w:hAnsi="Arial" w:cs="Arial"/>
          <w:sz w:val="20"/>
          <w:szCs w:val="20"/>
          <w:lang w:val="es-MX"/>
        </w:rPr>
        <w:t>competente del Instituto Nacional Electoral</w:t>
      </w:r>
      <w:r w:rsidR="00E37445" w:rsidRPr="00550923">
        <w:rPr>
          <w:rFonts w:ascii="Arial" w:hAnsi="Arial" w:cs="Arial"/>
          <w:sz w:val="20"/>
          <w:szCs w:val="20"/>
          <w:lang w:val="es-MX"/>
        </w:rPr>
        <w:t>.</w:t>
      </w:r>
    </w:p>
    <w:p w:rsidR="00550923" w:rsidRPr="00550923" w:rsidRDefault="00550923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</w:p>
    <w:p w:rsidR="00804B3F" w:rsidRDefault="00E37445" w:rsidP="00550923">
      <w:pPr>
        <w:spacing w:before="0" w:beforeAutospacing="0" w:after="0" w:afterAutospacing="0" w:line="360" w:lineRule="auto"/>
        <w:ind w:right="38"/>
        <w:jc w:val="both"/>
        <w:rPr>
          <w:rFonts w:eastAsia="Calibri" w:cs="Arial"/>
          <w:b/>
          <w:bCs/>
          <w:sz w:val="20"/>
          <w:szCs w:val="20"/>
        </w:rPr>
      </w:pPr>
      <w:r w:rsidRPr="00550923">
        <w:rPr>
          <w:rFonts w:eastAsia="Calibri" w:cs="Arial"/>
          <w:b/>
          <w:bCs/>
          <w:sz w:val="20"/>
          <w:szCs w:val="20"/>
        </w:rPr>
        <w:t xml:space="preserve">Artículo </w:t>
      </w:r>
      <w:r w:rsidR="00804B3F" w:rsidRPr="00550923">
        <w:rPr>
          <w:rFonts w:eastAsia="Calibri" w:cs="Arial"/>
          <w:b/>
          <w:bCs/>
          <w:sz w:val="20"/>
          <w:szCs w:val="20"/>
        </w:rPr>
        <w:t>20</w:t>
      </w:r>
      <w:r w:rsidRPr="00550923">
        <w:rPr>
          <w:rFonts w:eastAsia="Calibri" w:cs="Arial"/>
          <w:b/>
          <w:bCs/>
          <w:sz w:val="20"/>
          <w:szCs w:val="20"/>
        </w:rPr>
        <w:t>.</w:t>
      </w:r>
      <w:r w:rsidR="00804B3F" w:rsidRPr="00550923">
        <w:rPr>
          <w:rFonts w:eastAsia="Calibri" w:cs="Arial"/>
          <w:b/>
          <w:bCs/>
          <w:sz w:val="20"/>
          <w:szCs w:val="20"/>
        </w:rPr>
        <w:t xml:space="preserve"> De las facultades del Co</w:t>
      </w:r>
      <w:r w:rsidR="00C413ED">
        <w:rPr>
          <w:rFonts w:eastAsia="Calibri" w:cs="Arial"/>
          <w:b/>
          <w:bCs/>
          <w:sz w:val="20"/>
          <w:szCs w:val="20"/>
        </w:rPr>
        <w:t>nsejo de Directores.</w:t>
      </w:r>
    </w:p>
    <w:p w:rsidR="00C413ED" w:rsidRPr="00550923" w:rsidRDefault="00C413ED" w:rsidP="00550923">
      <w:pPr>
        <w:spacing w:before="0" w:beforeAutospacing="0" w:after="0" w:afterAutospacing="0" w:line="360" w:lineRule="auto"/>
        <w:ind w:right="38"/>
        <w:jc w:val="both"/>
        <w:rPr>
          <w:rFonts w:eastAsia="Calibri" w:cs="Arial"/>
          <w:b/>
          <w:bCs/>
          <w:sz w:val="20"/>
          <w:szCs w:val="20"/>
        </w:rPr>
      </w:pPr>
    </w:p>
    <w:p w:rsidR="00E37445" w:rsidRPr="00550923" w:rsidRDefault="00804B3F" w:rsidP="00550923">
      <w:pPr>
        <w:spacing w:before="0" w:beforeAutospacing="0" w:after="0" w:afterAutospacing="0" w:line="360" w:lineRule="auto"/>
        <w:ind w:right="38"/>
        <w:jc w:val="both"/>
        <w:rPr>
          <w:rFonts w:eastAsia="Calibri" w:cs="Arial"/>
          <w:sz w:val="20"/>
          <w:szCs w:val="20"/>
        </w:rPr>
      </w:pPr>
      <w:r w:rsidRPr="00550923">
        <w:rPr>
          <w:rFonts w:eastAsia="Calibri" w:cs="Arial"/>
          <w:sz w:val="20"/>
          <w:szCs w:val="20"/>
        </w:rPr>
        <w:lastRenderedPageBreak/>
        <w:t>El Consejo de Directores</w:t>
      </w:r>
      <w:r w:rsidR="00E37445" w:rsidRPr="00550923">
        <w:rPr>
          <w:rFonts w:eastAsia="Calibri" w:cs="Arial"/>
          <w:sz w:val="20"/>
          <w:szCs w:val="20"/>
        </w:rPr>
        <w:t xml:space="preserve"> tendrá las siguientes facultades</w:t>
      </w:r>
      <w:r w:rsidR="00265A6A" w:rsidRPr="00550923">
        <w:rPr>
          <w:rFonts w:eastAsia="Calibri" w:cs="Arial"/>
          <w:sz w:val="20"/>
          <w:szCs w:val="20"/>
        </w:rPr>
        <w:t>, pudiendo delegarlas en la o el aspirante</w:t>
      </w:r>
      <w:r w:rsidR="002D7A33" w:rsidRPr="00550923">
        <w:rPr>
          <w:rFonts w:eastAsia="Calibri" w:cs="Arial"/>
          <w:sz w:val="20"/>
          <w:szCs w:val="20"/>
        </w:rPr>
        <w:t xml:space="preserve"> o en alguno de ellos</w:t>
      </w:r>
      <w:r w:rsidR="00265A6A" w:rsidRPr="00550923">
        <w:rPr>
          <w:rFonts w:eastAsia="Calibri" w:cs="Arial"/>
          <w:sz w:val="20"/>
          <w:szCs w:val="20"/>
        </w:rPr>
        <w:t>, la o el representante legal y/o la o el encargado (a) de la administración de los recursos de la candidatura independiente</w:t>
      </w:r>
      <w:r w:rsidR="00E37445" w:rsidRPr="00550923">
        <w:rPr>
          <w:rFonts w:eastAsia="Calibri" w:cs="Arial"/>
          <w:sz w:val="20"/>
          <w:szCs w:val="20"/>
        </w:rPr>
        <w:t>:</w:t>
      </w:r>
    </w:p>
    <w:p w:rsidR="00580209" w:rsidRPr="00550923" w:rsidRDefault="00E37445" w:rsidP="00550923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Realizar los actos necesarios para cumplir con el objeto de la </w:t>
      </w:r>
      <w:r w:rsidR="0005003B" w:rsidRPr="00550923">
        <w:rPr>
          <w:rFonts w:ascii="Arial" w:hAnsi="Arial" w:cs="Arial"/>
          <w:sz w:val="20"/>
          <w:szCs w:val="20"/>
        </w:rPr>
        <w:t>Asociación Civil</w:t>
      </w:r>
      <w:r w:rsidRPr="00550923">
        <w:rPr>
          <w:rFonts w:ascii="Arial" w:hAnsi="Arial" w:cs="Arial"/>
          <w:sz w:val="20"/>
          <w:szCs w:val="20"/>
        </w:rPr>
        <w:t>;</w:t>
      </w:r>
    </w:p>
    <w:p w:rsidR="00580209" w:rsidRPr="00550923" w:rsidRDefault="00E37445" w:rsidP="00550923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Aprobar los gastos de la </w:t>
      </w:r>
      <w:r w:rsidR="0005003B" w:rsidRPr="00550923">
        <w:rPr>
          <w:rFonts w:ascii="Arial" w:hAnsi="Arial" w:cs="Arial"/>
          <w:sz w:val="20"/>
          <w:szCs w:val="20"/>
        </w:rPr>
        <w:t>Asociación Civil</w:t>
      </w:r>
      <w:r w:rsidRPr="00550923">
        <w:rPr>
          <w:rFonts w:ascii="Arial" w:hAnsi="Arial" w:cs="Arial"/>
          <w:sz w:val="20"/>
          <w:szCs w:val="20"/>
        </w:rPr>
        <w:t>;</w:t>
      </w:r>
    </w:p>
    <w:p w:rsidR="00580209" w:rsidRPr="00550923" w:rsidRDefault="00822C38" w:rsidP="00550923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Ejecutar los a</w:t>
      </w:r>
      <w:r w:rsidR="00580209" w:rsidRPr="00550923">
        <w:rPr>
          <w:rFonts w:ascii="Arial" w:hAnsi="Arial" w:cs="Arial"/>
          <w:sz w:val="20"/>
          <w:szCs w:val="20"/>
        </w:rPr>
        <w:t>cuerdos de la Asamblea General;</w:t>
      </w:r>
    </w:p>
    <w:p w:rsidR="00580209" w:rsidRPr="00550923" w:rsidRDefault="00E37445" w:rsidP="00550923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Resolver las controversias entre los</w:t>
      </w:r>
      <w:r w:rsidR="007873C4" w:rsidRPr="00550923">
        <w:rPr>
          <w:rFonts w:ascii="Arial" w:hAnsi="Arial" w:cs="Arial"/>
          <w:sz w:val="20"/>
          <w:szCs w:val="20"/>
        </w:rPr>
        <w:t xml:space="preserve"> (as)</w:t>
      </w:r>
      <w:r w:rsidRPr="00550923">
        <w:rPr>
          <w:rFonts w:ascii="Arial" w:hAnsi="Arial" w:cs="Arial"/>
          <w:sz w:val="20"/>
          <w:szCs w:val="20"/>
        </w:rPr>
        <w:t xml:space="preserve"> integrantes de la </w:t>
      </w:r>
      <w:r w:rsidR="0005003B" w:rsidRPr="00550923">
        <w:rPr>
          <w:rFonts w:ascii="Arial" w:hAnsi="Arial" w:cs="Arial"/>
          <w:sz w:val="20"/>
          <w:szCs w:val="20"/>
        </w:rPr>
        <w:t>Asociación Civil</w:t>
      </w:r>
      <w:r w:rsidR="007873C4" w:rsidRPr="00550923">
        <w:rPr>
          <w:rFonts w:ascii="Arial" w:hAnsi="Arial" w:cs="Arial"/>
          <w:sz w:val="20"/>
          <w:szCs w:val="20"/>
        </w:rPr>
        <w:t>;</w:t>
      </w:r>
    </w:p>
    <w:p w:rsidR="00580209" w:rsidRPr="00550923" w:rsidRDefault="00E37445" w:rsidP="00550923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Formular los programas </w:t>
      </w:r>
      <w:r w:rsidR="007873C4" w:rsidRPr="00550923">
        <w:rPr>
          <w:rFonts w:ascii="Arial" w:hAnsi="Arial" w:cs="Arial"/>
          <w:sz w:val="20"/>
          <w:szCs w:val="20"/>
        </w:rPr>
        <w:t>de acción relativos a su objeto; y</w:t>
      </w:r>
    </w:p>
    <w:p w:rsidR="00265A6A" w:rsidRPr="00550923" w:rsidRDefault="00265A6A" w:rsidP="00550923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Ser apoderados </w:t>
      </w:r>
      <w:r w:rsidR="007873C4" w:rsidRPr="00550923">
        <w:rPr>
          <w:rFonts w:ascii="Arial" w:hAnsi="Arial" w:cs="Arial"/>
          <w:sz w:val="20"/>
          <w:szCs w:val="20"/>
        </w:rPr>
        <w:t xml:space="preserve">(as) </w:t>
      </w:r>
      <w:r w:rsidRPr="00550923">
        <w:rPr>
          <w:rFonts w:ascii="Arial" w:hAnsi="Arial" w:cs="Arial"/>
          <w:sz w:val="20"/>
          <w:szCs w:val="20"/>
        </w:rPr>
        <w:t xml:space="preserve">para pleitos y cobranzas y para actos de administración. </w:t>
      </w:r>
    </w:p>
    <w:p w:rsidR="00265A6A" w:rsidRDefault="00265A6A" w:rsidP="00550923">
      <w:pPr>
        <w:pStyle w:val="Textoindependiente"/>
        <w:spacing w:line="360" w:lineRule="auto"/>
        <w:ind w:left="9" w:right="38" w:firstLine="0"/>
        <w:jc w:val="both"/>
        <w:rPr>
          <w:rFonts w:ascii="Arial" w:hAnsi="Arial" w:cs="Arial"/>
          <w:sz w:val="20"/>
          <w:szCs w:val="20"/>
          <w:lang w:val="es-MX"/>
        </w:rPr>
      </w:pPr>
      <w:r w:rsidRPr="00550923">
        <w:rPr>
          <w:rFonts w:ascii="Arial" w:hAnsi="Arial" w:cs="Arial"/>
          <w:sz w:val="20"/>
          <w:szCs w:val="20"/>
          <w:lang w:val="es-MX"/>
        </w:rPr>
        <w:t xml:space="preserve">No podrán ejecutar actos de dominio, en términos de lo dispuesto por el artículo 390 fracción </w:t>
      </w:r>
      <w:r w:rsidR="00B42DBD" w:rsidRPr="00550923">
        <w:rPr>
          <w:rFonts w:ascii="Arial" w:hAnsi="Arial" w:cs="Arial"/>
          <w:sz w:val="20"/>
          <w:szCs w:val="20"/>
          <w:lang w:val="es-MX"/>
        </w:rPr>
        <w:t>XII del Código de Instituciones y Procesos El</w:t>
      </w:r>
      <w:r w:rsidR="00550923">
        <w:rPr>
          <w:rFonts w:ascii="Arial" w:hAnsi="Arial" w:cs="Arial"/>
          <w:sz w:val="20"/>
          <w:szCs w:val="20"/>
          <w:lang w:val="es-MX"/>
        </w:rPr>
        <w:t>ectorales del Estado de Puebla.</w:t>
      </w:r>
    </w:p>
    <w:p w:rsidR="00550923" w:rsidRPr="00550923" w:rsidRDefault="00550923" w:rsidP="00550923">
      <w:pPr>
        <w:pStyle w:val="Textoindependiente"/>
        <w:spacing w:line="360" w:lineRule="auto"/>
        <w:ind w:left="9" w:right="38" w:firstLine="0"/>
        <w:jc w:val="both"/>
        <w:rPr>
          <w:rFonts w:ascii="Arial" w:hAnsi="Arial" w:cs="Arial"/>
          <w:sz w:val="20"/>
          <w:szCs w:val="20"/>
          <w:lang w:val="es-MX"/>
        </w:rPr>
      </w:pPr>
    </w:p>
    <w:p w:rsidR="00822C38" w:rsidRDefault="00E37445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550923">
        <w:rPr>
          <w:rFonts w:ascii="Arial" w:hAnsi="Arial" w:cs="Arial"/>
          <w:b/>
          <w:bCs/>
          <w:sz w:val="20"/>
          <w:szCs w:val="20"/>
          <w:lang w:val="es-MX"/>
        </w:rPr>
        <w:t xml:space="preserve">Artículo </w:t>
      </w:r>
      <w:r w:rsidR="00C413ED">
        <w:rPr>
          <w:rFonts w:ascii="Arial" w:hAnsi="Arial" w:cs="Arial"/>
          <w:b/>
          <w:bCs/>
          <w:sz w:val="20"/>
          <w:szCs w:val="20"/>
          <w:lang w:val="es-MX"/>
        </w:rPr>
        <w:t>21. Del Quórum.</w:t>
      </w:r>
    </w:p>
    <w:p w:rsidR="00C413ED" w:rsidRPr="00550923" w:rsidRDefault="00C413ED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E37445" w:rsidRDefault="00E37445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  <w:r w:rsidRPr="00550923">
        <w:rPr>
          <w:rFonts w:ascii="Arial" w:hAnsi="Arial" w:cs="Arial"/>
          <w:sz w:val="20"/>
          <w:szCs w:val="20"/>
          <w:lang w:val="es-MX"/>
        </w:rPr>
        <w:t>Para que</w:t>
      </w:r>
      <w:r w:rsidR="00822C38" w:rsidRPr="00550923">
        <w:rPr>
          <w:rFonts w:ascii="Arial" w:hAnsi="Arial" w:cs="Arial"/>
          <w:sz w:val="20"/>
          <w:szCs w:val="20"/>
          <w:lang w:val="es-MX"/>
        </w:rPr>
        <w:t xml:space="preserve"> el Consejo de Directores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 se considere válidamente reunid</w:t>
      </w:r>
      <w:r w:rsidR="00D06AC7" w:rsidRPr="00550923">
        <w:rPr>
          <w:rFonts w:ascii="Arial" w:hAnsi="Arial" w:cs="Arial"/>
          <w:sz w:val="20"/>
          <w:szCs w:val="20"/>
          <w:lang w:val="es-MX"/>
        </w:rPr>
        <w:t>o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, será necesaria la asistencia de la mayoría de sus miembros, tomándose sus determinaciones por mayoría de votos; </w:t>
      </w:r>
      <w:r w:rsidR="007873C4" w:rsidRPr="00550923">
        <w:rPr>
          <w:rFonts w:ascii="Arial" w:hAnsi="Arial" w:cs="Arial"/>
          <w:sz w:val="20"/>
          <w:szCs w:val="20"/>
          <w:lang w:val="es-MX"/>
        </w:rPr>
        <w:t>la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 </w:t>
      </w:r>
      <w:r w:rsidR="00DF5CC6" w:rsidRPr="00550923">
        <w:rPr>
          <w:rFonts w:ascii="Arial" w:hAnsi="Arial" w:cs="Arial"/>
          <w:sz w:val="20"/>
          <w:szCs w:val="20"/>
          <w:lang w:val="es-MX"/>
        </w:rPr>
        <w:t xml:space="preserve">o el </w:t>
      </w:r>
      <w:r w:rsidRPr="00550923">
        <w:rPr>
          <w:rFonts w:ascii="Arial" w:hAnsi="Arial" w:cs="Arial"/>
          <w:sz w:val="20"/>
          <w:szCs w:val="20"/>
          <w:lang w:val="es-MX"/>
        </w:rPr>
        <w:t>Presidente tendrá voto de calidad, en caso de empate.</w:t>
      </w:r>
    </w:p>
    <w:p w:rsidR="00550923" w:rsidRPr="00550923" w:rsidRDefault="00550923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</w:p>
    <w:p w:rsidR="00822C38" w:rsidRDefault="00E37445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550923">
        <w:rPr>
          <w:rFonts w:ascii="Arial" w:hAnsi="Arial" w:cs="Arial"/>
          <w:b/>
          <w:bCs/>
          <w:sz w:val="20"/>
          <w:szCs w:val="20"/>
          <w:lang w:val="es-MX"/>
        </w:rPr>
        <w:t xml:space="preserve">Artículo </w:t>
      </w:r>
      <w:r w:rsidR="00822C38" w:rsidRPr="00550923">
        <w:rPr>
          <w:rFonts w:ascii="Arial" w:hAnsi="Arial" w:cs="Arial"/>
          <w:b/>
          <w:bCs/>
          <w:sz w:val="20"/>
          <w:szCs w:val="20"/>
          <w:lang w:val="es-MX"/>
        </w:rPr>
        <w:t>22</w:t>
      </w:r>
      <w:r w:rsidRPr="00550923">
        <w:rPr>
          <w:rFonts w:ascii="Arial" w:hAnsi="Arial" w:cs="Arial"/>
          <w:b/>
          <w:bCs/>
          <w:sz w:val="20"/>
          <w:szCs w:val="20"/>
          <w:lang w:val="es-MX"/>
        </w:rPr>
        <w:t>.</w:t>
      </w:r>
      <w:r w:rsidR="00822C38" w:rsidRPr="00550923">
        <w:rPr>
          <w:rFonts w:ascii="Arial" w:hAnsi="Arial" w:cs="Arial"/>
          <w:b/>
          <w:bCs/>
          <w:sz w:val="20"/>
          <w:szCs w:val="20"/>
          <w:lang w:val="es-MX"/>
        </w:rPr>
        <w:t xml:space="preserve"> De las sesiones del Consejo de Directores.</w:t>
      </w:r>
    </w:p>
    <w:p w:rsidR="00C413ED" w:rsidRPr="00550923" w:rsidRDefault="00C413ED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50923" w:rsidRDefault="00822C38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  <w:r w:rsidRPr="00550923">
        <w:rPr>
          <w:rFonts w:ascii="Arial" w:hAnsi="Arial" w:cs="Arial"/>
          <w:sz w:val="20"/>
          <w:szCs w:val="20"/>
          <w:lang w:val="es-MX"/>
        </w:rPr>
        <w:t>El Consejo de Directores</w:t>
      </w:r>
      <w:r w:rsidR="00E37445" w:rsidRPr="00550923">
        <w:rPr>
          <w:rFonts w:ascii="Arial" w:hAnsi="Arial" w:cs="Arial"/>
          <w:sz w:val="20"/>
          <w:szCs w:val="20"/>
          <w:lang w:val="es-MX"/>
        </w:rPr>
        <w:t xml:space="preserve"> se reunirá cada vez que fuera convocada por </w:t>
      </w:r>
      <w:r w:rsidR="007873C4" w:rsidRPr="00550923">
        <w:rPr>
          <w:rFonts w:ascii="Arial" w:hAnsi="Arial" w:cs="Arial"/>
          <w:sz w:val="20"/>
          <w:szCs w:val="20"/>
          <w:lang w:val="es-MX"/>
        </w:rPr>
        <w:t>la</w:t>
      </w:r>
      <w:r w:rsidR="00DF5CC6" w:rsidRPr="00550923">
        <w:rPr>
          <w:rFonts w:ascii="Arial" w:hAnsi="Arial" w:cs="Arial"/>
          <w:sz w:val="20"/>
          <w:szCs w:val="20"/>
          <w:lang w:val="es-MX"/>
        </w:rPr>
        <w:t xml:space="preserve"> o el</w:t>
      </w:r>
      <w:r w:rsidR="00E37445" w:rsidRPr="00550923">
        <w:rPr>
          <w:rFonts w:ascii="Arial" w:hAnsi="Arial" w:cs="Arial"/>
          <w:sz w:val="20"/>
          <w:szCs w:val="20"/>
          <w:lang w:val="es-MX"/>
        </w:rPr>
        <w:t xml:space="preserve"> Presidente o </w:t>
      </w:r>
      <w:r w:rsidR="00DF5CC6" w:rsidRPr="00550923">
        <w:rPr>
          <w:rFonts w:ascii="Arial" w:hAnsi="Arial" w:cs="Arial"/>
          <w:sz w:val="20"/>
          <w:szCs w:val="20"/>
          <w:lang w:val="es-MX"/>
        </w:rPr>
        <w:t>la o el</w:t>
      </w:r>
      <w:r w:rsidR="00E37445" w:rsidRPr="00550923">
        <w:rPr>
          <w:rFonts w:ascii="Arial" w:hAnsi="Arial" w:cs="Arial"/>
          <w:sz w:val="20"/>
          <w:szCs w:val="20"/>
          <w:lang w:val="es-MX"/>
        </w:rPr>
        <w:t xml:space="preserve"> Secretario</w:t>
      </w:r>
      <w:r w:rsidR="007873C4" w:rsidRPr="00550923">
        <w:rPr>
          <w:rFonts w:ascii="Arial" w:hAnsi="Arial" w:cs="Arial"/>
          <w:sz w:val="20"/>
          <w:szCs w:val="20"/>
          <w:lang w:val="es-MX"/>
        </w:rPr>
        <w:t xml:space="preserve"> (a)</w:t>
      </w:r>
      <w:r w:rsidR="00E37445" w:rsidRPr="00550923">
        <w:rPr>
          <w:rFonts w:ascii="Arial" w:hAnsi="Arial" w:cs="Arial"/>
          <w:sz w:val="20"/>
          <w:szCs w:val="20"/>
          <w:lang w:val="es-MX"/>
        </w:rPr>
        <w:t>; la convocatoria deberá hacerse con al menos un día de anticipación a la fecha de la celebración. La convocatoria deberá contener: fecha, hora y lugar en donde</w:t>
      </w:r>
      <w:r w:rsidR="006A70FE" w:rsidRPr="00550923">
        <w:rPr>
          <w:rFonts w:ascii="Arial" w:hAnsi="Arial" w:cs="Arial"/>
          <w:sz w:val="20"/>
          <w:szCs w:val="20"/>
          <w:lang w:val="es-MX"/>
        </w:rPr>
        <w:t xml:space="preserve"> </w:t>
      </w:r>
      <w:r w:rsidR="00E37445" w:rsidRPr="00550923">
        <w:rPr>
          <w:rFonts w:ascii="Arial" w:hAnsi="Arial" w:cs="Arial"/>
          <w:sz w:val="20"/>
          <w:szCs w:val="20"/>
          <w:lang w:val="es-MX"/>
        </w:rPr>
        <w:t>se celebrará la reunión, así como el orden del día.</w:t>
      </w:r>
    </w:p>
    <w:p w:rsidR="00550923" w:rsidRPr="00550923" w:rsidRDefault="00550923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</w:p>
    <w:p w:rsidR="00822C38" w:rsidRDefault="00E37445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550923">
        <w:rPr>
          <w:rFonts w:ascii="Arial" w:hAnsi="Arial" w:cs="Arial"/>
          <w:b/>
          <w:bCs/>
          <w:sz w:val="20"/>
          <w:szCs w:val="20"/>
          <w:lang w:val="es-MX"/>
        </w:rPr>
        <w:t xml:space="preserve">Artículo </w:t>
      </w:r>
      <w:r w:rsidR="00822C38" w:rsidRPr="00550923">
        <w:rPr>
          <w:rFonts w:ascii="Arial" w:hAnsi="Arial" w:cs="Arial"/>
          <w:b/>
          <w:bCs/>
          <w:sz w:val="20"/>
          <w:szCs w:val="20"/>
          <w:lang w:val="es-MX"/>
        </w:rPr>
        <w:t>23</w:t>
      </w:r>
      <w:r w:rsidRPr="00550923">
        <w:rPr>
          <w:rFonts w:ascii="Arial" w:hAnsi="Arial" w:cs="Arial"/>
          <w:b/>
          <w:bCs/>
          <w:sz w:val="20"/>
          <w:szCs w:val="20"/>
          <w:lang w:val="es-MX"/>
        </w:rPr>
        <w:t>.</w:t>
      </w:r>
      <w:r w:rsidR="00822C38" w:rsidRPr="00550923">
        <w:rPr>
          <w:rFonts w:ascii="Arial" w:hAnsi="Arial" w:cs="Arial"/>
          <w:b/>
          <w:bCs/>
          <w:sz w:val="20"/>
          <w:szCs w:val="20"/>
          <w:lang w:val="es-MX"/>
        </w:rPr>
        <w:t xml:space="preserve"> De la</w:t>
      </w:r>
      <w:r w:rsidR="00C413ED">
        <w:rPr>
          <w:rFonts w:ascii="Arial" w:hAnsi="Arial" w:cs="Arial"/>
          <w:b/>
          <w:bCs/>
          <w:sz w:val="20"/>
          <w:szCs w:val="20"/>
          <w:lang w:val="es-MX"/>
        </w:rPr>
        <w:t>s formalidades de las sesiones.</w:t>
      </w:r>
    </w:p>
    <w:p w:rsidR="00C413ED" w:rsidRPr="00550923" w:rsidRDefault="00C413ED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681240" w:rsidRDefault="00E37445" w:rsidP="00550923">
      <w:pPr>
        <w:pStyle w:val="Textoindependiente"/>
        <w:spacing w:line="360" w:lineRule="auto"/>
        <w:ind w:left="0" w:right="38" w:firstLine="0"/>
        <w:jc w:val="both"/>
        <w:rPr>
          <w:rFonts w:ascii="Arial" w:hAnsi="Arial" w:cs="Arial"/>
          <w:sz w:val="20"/>
          <w:szCs w:val="20"/>
          <w:lang w:val="es-MX"/>
        </w:rPr>
      </w:pPr>
      <w:r w:rsidRPr="00550923">
        <w:rPr>
          <w:rFonts w:ascii="Arial" w:hAnsi="Arial" w:cs="Arial"/>
          <w:sz w:val="20"/>
          <w:szCs w:val="20"/>
          <w:lang w:val="es-MX"/>
        </w:rPr>
        <w:t>Las reuniones de</w:t>
      </w:r>
      <w:r w:rsidR="00D06AC7" w:rsidRPr="00550923">
        <w:rPr>
          <w:rFonts w:ascii="Arial" w:hAnsi="Arial" w:cs="Arial"/>
          <w:sz w:val="20"/>
          <w:szCs w:val="20"/>
          <w:lang w:val="es-MX"/>
        </w:rPr>
        <w:t xml:space="preserve">l Consejo de Directores 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y de la Asamblea General serán presididas por su Presidente. De toda reunión el </w:t>
      </w:r>
      <w:r w:rsidR="007873C4" w:rsidRPr="00550923">
        <w:rPr>
          <w:rFonts w:ascii="Arial" w:hAnsi="Arial" w:cs="Arial"/>
          <w:sz w:val="20"/>
          <w:szCs w:val="20"/>
          <w:lang w:val="es-MX"/>
        </w:rPr>
        <w:t xml:space="preserve">o la </w:t>
      </w:r>
      <w:r w:rsidRPr="00550923">
        <w:rPr>
          <w:rFonts w:ascii="Arial" w:hAnsi="Arial" w:cs="Arial"/>
          <w:sz w:val="20"/>
          <w:szCs w:val="20"/>
          <w:lang w:val="es-MX"/>
        </w:rPr>
        <w:t xml:space="preserve">Secretario </w:t>
      </w:r>
      <w:r w:rsidR="007873C4" w:rsidRPr="00550923">
        <w:rPr>
          <w:rFonts w:ascii="Arial" w:hAnsi="Arial" w:cs="Arial"/>
          <w:sz w:val="20"/>
          <w:szCs w:val="20"/>
          <w:lang w:val="es-MX"/>
        </w:rPr>
        <w:t xml:space="preserve">(a) </w:t>
      </w:r>
      <w:r w:rsidRPr="00550923">
        <w:rPr>
          <w:rFonts w:ascii="Arial" w:hAnsi="Arial" w:cs="Arial"/>
          <w:sz w:val="20"/>
          <w:szCs w:val="20"/>
          <w:lang w:val="es-MX"/>
        </w:rPr>
        <w:t>levantará acta y asentará los acuerdos tomados en un libro que para tal efecto lleve.</w:t>
      </w:r>
    </w:p>
    <w:p w:rsidR="00550923" w:rsidRPr="00550923" w:rsidRDefault="00550923" w:rsidP="00550923">
      <w:pPr>
        <w:pStyle w:val="Textoindependiente"/>
        <w:spacing w:line="360" w:lineRule="auto"/>
        <w:ind w:left="0" w:right="38" w:firstLine="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</w:pPr>
    </w:p>
    <w:p w:rsidR="00E37445" w:rsidRPr="00550923" w:rsidRDefault="00E37445" w:rsidP="00550923">
      <w:pPr>
        <w:pStyle w:val="NormalWeb"/>
        <w:spacing w:before="0" w:beforeAutospacing="0" w:after="0" w:afterAutospacing="0" w:line="360" w:lineRule="auto"/>
        <w:contextualSpacing/>
        <w:jc w:val="center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 xml:space="preserve">CAPÍTULO </w:t>
      </w:r>
      <w:r w:rsidR="00822C38" w:rsidRPr="00550923">
        <w:rPr>
          <w:rStyle w:val="Textoennegrita"/>
          <w:rFonts w:ascii="Arial" w:hAnsi="Arial" w:cs="Arial"/>
          <w:sz w:val="20"/>
          <w:szCs w:val="20"/>
        </w:rPr>
        <w:t>SEXTO</w:t>
      </w:r>
    </w:p>
    <w:p w:rsidR="0088160A" w:rsidRPr="00550923" w:rsidRDefault="00A53B05" w:rsidP="00550923">
      <w:pPr>
        <w:pStyle w:val="NormalWeb"/>
        <w:spacing w:before="0" w:beforeAutospacing="0" w:after="0" w:afterAutospacing="0" w:line="360" w:lineRule="auto"/>
        <w:contextualSpacing/>
        <w:jc w:val="center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 xml:space="preserve">DE LA DISOLUCIÓN Y LIQUIDACIÓN DE LA </w:t>
      </w:r>
      <w:r w:rsidR="0005003B" w:rsidRPr="00550923">
        <w:rPr>
          <w:rStyle w:val="Textoennegrita"/>
          <w:rFonts w:ascii="Arial" w:hAnsi="Arial" w:cs="Arial"/>
          <w:sz w:val="20"/>
          <w:szCs w:val="20"/>
        </w:rPr>
        <w:t>ASOCIACIÓN CIVIL</w:t>
      </w:r>
    </w:p>
    <w:p w:rsidR="00A53B05" w:rsidRPr="00550923" w:rsidRDefault="00A53B05" w:rsidP="00550923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sz w:val="20"/>
          <w:szCs w:val="20"/>
        </w:rPr>
      </w:pPr>
    </w:p>
    <w:p w:rsidR="00A53B05" w:rsidRDefault="00822C38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24</w:t>
      </w:r>
      <w:r w:rsidR="0088160A" w:rsidRPr="00550923">
        <w:rPr>
          <w:rStyle w:val="Textoennegrita"/>
          <w:rFonts w:ascii="Arial" w:hAnsi="Arial" w:cs="Arial"/>
          <w:sz w:val="20"/>
          <w:szCs w:val="20"/>
        </w:rPr>
        <w:t>. Disolución</w:t>
      </w:r>
      <w:r w:rsidR="0088160A" w:rsidRPr="00550923">
        <w:rPr>
          <w:rFonts w:ascii="Arial" w:hAnsi="Arial" w:cs="Arial"/>
          <w:b/>
          <w:sz w:val="20"/>
          <w:szCs w:val="20"/>
        </w:rPr>
        <w:t>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88160A" w:rsidRPr="00550923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Los casos en que se llevará a cabo la disolución son:</w:t>
      </w:r>
    </w:p>
    <w:p w:rsidR="00580209" w:rsidRPr="00550923" w:rsidRDefault="0088160A" w:rsidP="00550923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Por acuerdo de los </w:t>
      </w:r>
      <w:r w:rsidR="00221BCF" w:rsidRPr="00550923">
        <w:rPr>
          <w:rFonts w:ascii="Arial" w:hAnsi="Arial" w:cs="Arial"/>
          <w:sz w:val="20"/>
          <w:szCs w:val="20"/>
        </w:rPr>
        <w:t xml:space="preserve">(as) </w:t>
      </w:r>
      <w:r w:rsidR="00C81763" w:rsidRPr="00550923">
        <w:rPr>
          <w:rFonts w:ascii="Arial" w:hAnsi="Arial" w:cs="Arial"/>
          <w:sz w:val="20"/>
          <w:szCs w:val="20"/>
        </w:rPr>
        <w:t>Asociado</w:t>
      </w:r>
      <w:r w:rsidRPr="00550923">
        <w:rPr>
          <w:rFonts w:ascii="Arial" w:hAnsi="Arial" w:cs="Arial"/>
          <w:sz w:val="20"/>
          <w:szCs w:val="20"/>
        </w:rPr>
        <w:t>s</w:t>
      </w:r>
      <w:r w:rsidR="00221BCF" w:rsidRPr="00550923">
        <w:rPr>
          <w:rFonts w:ascii="Arial" w:hAnsi="Arial" w:cs="Arial"/>
          <w:sz w:val="20"/>
          <w:szCs w:val="20"/>
        </w:rPr>
        <w:t xml:space="preserve"> (as)</w:t>
      </w:r>
      <w:r w:rsidRPr="00550923">
        <w:rPr>
          <w:rFonts w:ascii="Arial" w:hAnsi="Arial" w:cs="Arial"/>
          <w:sz w:val="20"/>
          <w:szCs w:val="20"/>
        </w:rPr>
        <w:t xml:space="preserve"> que para </w:t>
      </w:r>
      <w:r w:rsidR="00221BCF" w:rsidRPr="00550923">
        <w:rPr>
          <w:rFonts w:ascii="Arial" w:hAnsi="Arial" w:cs="Arial"/>
          <w:sz w:val="20"/>
          <w:szCs w:val="20"/>
        </w:rPr>
        <w:t>a</w:t>
      </w:r>
      <w:r w:rsidRPr="00550923">
        <w:rPr>
          <w:rFonts w:ascii="Arial" w:hAnsi="Arial" w:cs="Arial"/>
          <w:sz w:val="20"/>
          <w:szCs w:val="20"/>
        </w:rPr>
        <w:t>l efecto sean convocados legalmente;</w:t>
      </w:r>
    </w:p>
    <w:p w:rsidR="00580209" w:rsidRPr="00550923" w:rsidRDefault="0088160A" w:rsidP="00550923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lastRenderedPageBreak/>
        <w:t>Porque se haga imposible la realización de los fines para los cuales fue constituida;</w:t>
      </w:r>
    </w:p>
    <w:p w:rsidR="00580209" w:rsidRPr="00550923" w:rsidRDefault="0088160A" w:rsidP="00550923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Por </w:t>
      </w:r>
      <w:r w:rsidR="00F3629C" w:rsidRPr="00550923">
        <w:rPr>
          <w:rFonts w:ascii="Arial" w:hAnsi="Arial" w:cs="Arial"/>
          <w:sz w:val="20"/>
          <w:szCs w:val="20"/>
        </w:rPr>
        <w:t>la conclusión del Proceso Electoral en el que participen</w:t>
      </w:r>
      <w:r w:rsidRPr="00550923">
        <w:rPr>
          <w:rFonts w:ascii="Arial" w:hAnsi="Arial" w:cs="Arial"/>
          <w:sz w:val="20"/>
          <w:szCs w:val="20"/>
        </w:rPr>
        <w:t>; o</w:t>
      </w:r>
    </w:p>
    <w:p w:rsidR="0088160A" w:rsidRPr="00550923" w:rsidRDefault="0088160A" w:rsidP="00550923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>Por resolución judicial.</w:t>
      </w:r>
    </w:p>
    <w:p w:rsidR="003E3182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La Asociación Civil se disolverá una vez solventadas todas las obligaciones que la misma haya contraído con motivo de su constitución dentro del Proceso Electoral </w:t>
      </w:r>
      <w:r w:rsidR="00A53B05" w:rsidRPr="00550923">
        <w:rPr>
          <w:rFonts w:ascii="Arial" w:hAnsi="Arial" w:cs="Arial"/>
          <w:sz w:val="20"/>
          <w:szCs w:val="20"/>
        </w:rPr>
        <w:t>Estatal</w:t>
      </w:r>
      <w:r w:rsidR="00262B9C" w:rsidRPr="00550923">
        <w:rPr>
          <w:rFonts w:ascii="Arial" w:hAnsi="Arial" w:cs="Arial"/>
          <w:sz w:val="20"/>
          <w:szCs w:val="20"/>
        </w:rPr>
        <w:t xml:space="preserve"> </w:t>
      </w:r>
      <w:r w:rsidRPr="00550923">
        <w:rPr>
          <w:rFonts w:ascii="Arial" w:hAnsi="Arial" w:cs="Arial"/>
          <w:sz w:val="20"/>
          <w:szCs w:val="20"/>
        </w:rPr>
        <w:t>ordinario, siempre y cuando se cumpla</w:t>
      </w:r>
      <w:r w:rsidR="00C04CDF" w:rsidRPr="00550923">
        <w:rPr>
          <w:rFonts w:ascii="Arial" w:hAnsi="Arial" w:cs="Arial"/>
          <w:sz w:val="20"/>
          <w:szCs w:val="20"/>
        </w:rPr>
        <w:t>n</w:t>
      </w:r>
      <w:r w:rsidRPr="00550923">
        <w:rPr>
          <w:rFonts w:ascii="Arial" w:hAnsi="Arial" w:cs="Arial"/>
          <w:sz w:val="20"/>
          <w:szCs w:val="20"/>
        </w:rPr>
        <w:t xml:space="preserve"> con todas las obligaciones que marca </w:t>
      </w:r>
      <w:r w:rsidR="00A53B05" w:rsidRPr="00550923">
        <w:rPr>
          <w:rFonts w:ascii="Arial" w:hAnsi="Arial" w:cs="Arial"/>
          <w:sz w:val="20"/>
          <w:szCs w:val="20"/>
        </w:rPr>
        <w:t>el Código Electoral</w:t>
      </w:r>
      <w:r w:rsidRPr="00550923">
        <w:rPr>
          <w:rFonts w:ascii="Arial" w:hAnsi="Arial" w:cs="Arial"/>
          <w:sz w:val="20"/>
          <w:szCs w:val="20"/>
        </w:rPr>
        <w:t xml:space="preserve"> y una vez que se consideren resueltos en total y definitiva los medios de impugnación que se hubieren interpuesto en relación con la misma.</w:t>
      </w:r>
      <w:r w:rsidR="003E3182" w:rsidRPr="00550923">
        <w:rPr>
          <w:rFonts w:ascii="Arial" w:hAnsi="Arial" w:cs="Arial"/>
          <w:sz w:val="20"/>
          <w:szCs w:val="20"/>
        </w:rPr>
        <w:t xml:space="preserve"> Sin perjuicio de lo anterior, la Asociación Civil seguirá sujeta a la fiscalización que realice la autoridad electoral respecto de los recursos utilizados en el proceso el</w:t>
      </w:r>
      <w:r w:rsidR="00262B9C" w:rsidRPr="00550923">
        <w:rPr>
          <w:rFonts w:ascii="Arial" w:hAnsi="Arial" w:cs="Arial"/>
          <w:sz w:val="20"/>
          <w:szCs w:val="20"/>
        </w:rPr>
        <w:t>ectoral en el que participaron.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88160A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Para efectos de lo anterior, la Asociación Civil, deberá solicitar autorización al Instituto Electoral </w:t>
      </w:r>
      <w:r w:rsidR="00A53B05" w:rsidRPr="00550923">
        <w:rPr>
          <w:rFonts w:ascii="Arial" w:hAnsi="Arial" w:cs="Arial"/>
          <w:sz w:val="20"/>
          <w:szCs w:val="20"/>
        </w:rPr>
        <w:t xml:space="preserve">del Estado </w:t>
      </w:r>
      <w:r w:rsidRPr="00550923">
        <w:rPr>
          <w:rFonts w:ascii="Arial" w:hAnsi="Arial" w:cs="Arial"/>
          <w:sz w:val="20"/>
          <w:szCs w:val="20"/>
        </w:rPr>
        <w:t>a través del</w:t>
      </w:r>
      <w:r w:rsidR="002D7A33" w:rsidRPr="00550923">
        <w:rPr>
          <w:rFonts w:ascii="Arial" w:hAnsi="Arial" w:cs="Arial"/>
          <w:sz w:val="20"/>
          <w:szCs w:val="20"/>
        </w:rPr>
        <w:t>/la</w:t>
      </w:r>
      <w:r w:rsidRPr="00550923">
        <w:rPr>
          <w:rFonts w:ascii="Arial" w:hAnsi="Arial" w:cs="Arial"/>
          <w:sz w:val="20"/>
          <w:szCs w:val="20"/>
        </w:rPr>
        <w:t xml:space="preserve"> Secretario</w:t>
      </w:r>
      <w:r w:rsidR="002D7A33" w:rsidRPr="00550923">
        <w:rPr>
          <w:rFonts w:ascii="Arial" w:hAnsi="Arial" w:cs="Arial"/>
          <w:sz w:val="20"/>
          <w:szCs w:val="20"/>
        </w:rPr>
        <w:t xml:space="preserve"> (a)</w:t>
      </w:r>
      <w:r w:rsidRPr="00550923">
        <w:rPr>
          <w:rFonts w:ascii="Arial" w:hAnsi="Arial" w:cs="Arial"/>
          <w:sz w:val="20"/>
          <w:szCs w:val="20"/>
        </w:rPr>
        <w:t xml:space="preserve"> Ejecutivo </w:t>
      </w:r>
      <w:r w:rsidR="002D7A33" w:rsidRPr="00550923">
        <w:rPr>
          <w:rFonts w:ascii="Arial" w:hAnsi="Arial" w:cs="Arial"/>
          <w:sz w:val="20"/>
          <w:szCs w:val="20"/>
        </w:rPr>
        <w:t>(a) del Instituto, quien remitirá a la Unidad de Fiscalización del Instituto</w:t>
      </w:r>
      <w:r w:rsidR="00D70475" w:rsidRPr="00550923">
        <w:rPr>
          <w:rFonts w:ascii="Arial" w:hAnsi="Arial" w:cs="Arial"/>
          <w:sz w:val="20"/>
          <w:szCs w:val="20"/>
        </w:rPr>
        <w:t xml:space="preserve"> para los efectos a que haya lugar.</w:t>
      </w:r>
    </w:p>
    <w:p w:rsidR="007124B8" w:rsidRPr="00550923" w:rsidRDefault="007124B8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A53B05" w:rsidRDefault="00822C38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25</w:t>
      </w:r>
      <w:r w:rsidR="0088160A" w:rsidRPr="00550923">
        <w:rPr>
          <w:rStyle w:val="Textoennegrita"/>
          <w:rFonts w:ascii="Arial" w:hAnsi="Arial" w:cs="Arial"/>
          <w:sz w:val="20"/>
          <w:szCs w:val="20"/>
        </w:rPr>
        <w:t>. Liquidación.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b/>
          <w:bCs/>
          <w:sz w:val="20"/>
          <w:szCs w:val="20"/>
        </w:rPr>
      </w:pPr>
    </w:p>
    <w:p w:rsidR="0088160A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El procedimiento de liquidación se realizará de conformidad con lo dispuesto en </w:t>
      </w:r>
      <w:r w:rsidR="00A53B05" w:rsidRPr="00550923">
        <w:rPr>
          <w:rFonts w:ascii="Arial" w:hAnsi="Arial" w:cs="Arial"/>
          <w:sz w:val="20"/>
          <w:szCs w:val="20"/>
        </w:rPr>
        <w:t>la</w:t>
      </w:r>
      <w:r w:rsidRPr="00550923">
        <w:rPr>
          <w:rFonts w:ascii="Arial" w:hAnsi="Arial" w:cs="Arial"/>
          <w:sz w:val="20"/>
          <w:szCs w:val="20"/>
        </w:rPr>
        <w:t xml:space="preserve"> </w:t>
      </w:r>
      <w:r w:rsidR="00A53B05" w:rsidRPr="00550923">
        <w:rPr>
          <w:rFonts w:ascii="Arial" w:hAnsi="Arial" w:cs="Arial"/>
          <w:sz w:val="20"/>
          <w:szCs w:val="20"/>
        </w:rPr>
        <w:t xml:space="preserve">reglamentación emitida por el Instituto Nacional Electoral en materia </w:t>
      </w:r>
      <w:r w:rsidRPr="00550923">
        <w:rPr>
          <w:rFonts w:ascii="Arial" w:hAnsi="Arial" w:cs="Arial"/>
          <w:sz w:val="20"/>
          <w:szCs w:val="20"/>
        </w:rPr>
        <w:t xml:space="preserve">de </w:t>
      </w:r>
      <w:r w:rsidR="0017341D" w:rsidRPr="00550923">
        <w:rPr>
          <w:rFonts w:ascii="Arial" w:hAnsi="Arial" w:cs="Arial"/>
          <w:sz w:val="20"/>
          <w:szCs w:val="20"/>
        </w:rPr>
        <w:t>fiscalización.</w:t>
      </w:r>
    </w:p>
    <w:p w:rsidR="007124B8" w:rsidRPr="00550923" w:rsidRDefault="007124B8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307289" w:rsidRPr="00550923" w:rsidRDefault="00307289" w:rsidP="00550923">
      <w:pPr>
        <w:pStyle w:val="NormalWeb"/>
        <w:spacing w:before="0" w:beforeAutospacing="0" w:after="0" w:afterAutospacing="0" w:line="360" w:lineRule="auto"/>
        <w:contextualSpacing/>
        <w:jc w:val="center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 xml:space="preserve">CAPÍTULO </w:t>
      </w:r>
      <w:r w:rsidR="00E37445" w:rsidRPr="00550923">
        <w:rPr>
          <w:rStyle w:val="Textoennegrita"/>
          <w:rFonts w:ascii="Arial" w:hAnsi="Arial" w:cs="Arial"/>
          <w:sz w:val="20"/>
          <w:szCs w:val="20"/>
        </w:rPr>
        <w:t>SEXTO</w:t>
      </w:r>
    </w:p>
    <w:p w:rsidR="0088160A" w:rsidRPr="00550923" w:rsidRDefault="00307289" w:rsidP="00550923">
      <w:pPr>
        <w:pStyle w:val="NormalWeb"/>
        <w:spacing w:before="0" w:beforeAutospacing="0" w:after="0" w:afterAutospacing="0" w:line="360" w:lineRule="auto"/>
        <w:contextualSpacing/>
        <w:jc w:val="center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DISPOSICIONES GENERALES</w:t>
      </w:r>
    </w:p>
    <w:p w:rsidR="00307289" w:rsidRPr="00550923" w:rsidRDefault="00307289" w:rsidP="007124B8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sz w:val="20"/>
          <w:szCs w:val="20"/>
        </w:rPr>
      </w:pPr>
    </w:p>
    <w:p w:rsidR="00307289" w:rsidRDefault="00822C38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26</w:t>
      </w:r>
      <w:r w:rsidR="0088160A" w:rsidRPr="00550923">
        <w:rPr>
          <w:rStyle w:val="Textoennegrita"/>
          <w:rFonts w:ascii="Arial" w:hAnsi="Arial" w:cs="Arial"/>
          <w:sz w:val="20"/>
          <w:szCs w:val="20"/>
        </w:rPr>
        <w:t>.</w:t>
      </w:r>
      <w:r w:rsidR="00307289" w:rsidRPr="00550923">
        <w:rPr>
          <w:rStyle w:val="Textoennegrita"/>
          <w:rFonts w:ascii="Arial" w:hAnsi="Arial" w:cs="Arial"/>
          <w:sz w:val="20"/>
          <w:szCs w:val="20"/>
        </w:rPr>
        <w:t xml:space="preserve"> De la jurisdicción.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b/>
          <w:sz w:val="20"/>
          <w:szCs w:val="20"/>
        </w:rPr>
      </w:pPr>
    </w:p>
    <w:p w:rsidR="0088160A" w:rsidRPr="00550923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Para la interpretación, decisión y cumplimiento de todo lo contenido en el Estatuto, las partes se someten a las autoridades </w:t>
      </w:r>
      <w:r w:rsidR="00307289" w:rsidRPr="00550923">
        <w:rPr>
          <w:rFonts w:ascii="Arial" w:hAnsi="Arial" w:cs="Arial"/>
          <w:sz w:val="20"/>
          <w:szCs w:val="20"/>
        </w:rPr>
        <w:t>estatales</w:t>
      </w:r>
      <w:r w:rsidRPr="00550923">
        <w:rPr>
          <w:rFonts w:ascii="Arial" w:hAnsi="Arial" w:cs="Arial"/>
          <w:sz w:val="20"/>
          <w:szCs w:val="20"/>
        </w:rPr>
        <w:t xml:space="preserve"> en la materia.</w:t>
      </w:r>
    </w:p>
    <w:p w:rsidR="006A70FE" w:rsidRPr="00550923" w:rsidRDefault="006A70FE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</w:p>
    <w:p w:rsidR="00307289" w:rsidRDefault="00822C38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27</w:t>
      </w:r>
      <w:r w:rsidR="0088160A" w:rsidRPr="00550923">
        <w:rPr>
          <w:rStyle w:val="Textoennegrita"/>
          <w:rFonts w:ascii="Arial" w:hAnsi="Arial" w:cs="Arial"/>
          <w:sz w:val="20"/>
          <w:szCs w:val="20"/>
        </w:rPr>
        <w:t>.</w:t>
      </w:r>
      <w:r w:rsidR="00307289" w:rsidRPr="00550923">
        <w:rPr>
          <w:rStyle w:val="Textoennegrita"/>
          <w:rFonts w:ascii="Arial" w:hAnsi="Arial" w:cs="Arial"/>
          <w:sz w:val="20"/>
          <w:szCs w:val="20"/>
        </w:rPr>
        <w:t xml:space="preserve"> Disposiciones mínimas.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apple-converted-space"/>
          <w:rFonts w:ascii="Arial" w:hAnsi="Arial" w:cs="Arial"/>
          <w:sz w:val="20"/>
          <w:szCs w:val="20"/>
        </w:rPr>
      </w:pPr>
    </w:p>
    <w:p w:rsidR="0088160A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El modelo único contenido en el presente Estatuto establece disposiciones mínimas que deberán acatarse al realizarse la correspondiente inscripción de la Asociación Civil, en cumplimiento a lo dispuesto por el artículo </w:t>
      </w:r>
      <w:r w:rsidR="00307289" w:rsidRPr="00550923">
        <w:rPr>
          <w:rFonts w:ascii="Arial" w:hAnsi="Arial" w:cs="Arial"/>
          <w:sz w:val="20"/>
          <w:szCs w:val="20"/>
        </w:rPr>
        <w:t>201 Ter, apartado B, fracción III de</w:t>
      </w:r>
      <w:r w:rsidRPr="00550923">
        <w:rPr>
          <w:rFonts w:ascii="Arial" w:hAnsi="Arial" w:cs="Arial"/>
          <w:sz w:val="20"/>
          <w:szCs w:val="20"/>
        </w:rPr>
        <w:t>l</w:t>
      </w:r>
      <w:r w:rsidR="00307289" w:rsidRPr="00550923">
        <w:rPr>
          <w:rFonts w:ascii="Arial" w:hAnsi="Arial" w:cs="Arial"/>
          <w:sz w:val="20"/>
          <w:szCs w:val="20"/>
        </w:rPr>
        <w:t xml:space="preserve"> Código </w:t>
      </w:r>
      <w:r w:rsidRPr="00550923">
        <w:rPr>
          <w:rFonts w:ascii="Arial" w:hAnsi="Arial" w:cs="Arial"/>
          <w:sz w:val="20"/>
          <w:szCs w:val="20"/>
        </w:rPr>
        <w:t>de Instituciones y Proce</w:t>
      </w:r>
      <w:r w:rsidR="00307289" w:rsidRPr="00550923">
        <w:rPr>
          <w:rFonts w:ascii="Arial" w:hAnsi="Arial" w:cs="Arial"/>
          <w:sz w:val="20"/>
          <w:szCs w:val="20"/>
        </w:rPr>
        <w:t xml:space="preserve">sos </w:t>
      </w:r>
      <w:r w:rsidRPr="00550923">
        <w:rPr>
          <w:rFonts w:ascii="Arial" w:hAnsi="Arial" w:cs="Arial"/>
          <w:sz w:val="20"/>
          <w:szCs w:val="20"/>
        </w:rPr>
        <w:t>Electorales</w:t>
      </w:r>
      <w:r w:rsidR="000075C3" w:rsidRPr="00550923">
        <w:rPr>
          <w:rFonts w:ascii="Arial" w:hAnsi="Arial" w:cs="Arial"/>
          <w:sz w:val="20"/>
          <w:szCs w:val="20"/>
        </w:rPr>
        <w:t xml:space="preserve"> de</w:t>
      </w:r>
      <w:r w:rsidR="00D53B2C" w:rsidRPr="00550923">
        <w:rPr>
          <w:rFonts w:ascii="Arial" w:hAnsi="Arial" w:cs="Arial"/>
          <w:sz w:val="20"/>
          <w:szCs w:val="20"/>
        </w:rPr>
        <w:t>l Estado de</w:t>
      </w:r>
      <w:r w:rsidR="000075C3" w:rsidRPr="00550923">
        <w:rPr>
          <w:rFonts w:ascii="Arial" w:hAnsi="Arial" w:cs="Arial"/>
          <w:sz w:val="20"/>
          <w:szCs w:val="20"/>
        </w:rPr>
        <w:t xml:space="preserve"> Puebla</w:t>
      </w:r>
      <w:r w:rsidRPr="00550923">
        <w:rPr>
          <w:rFonts w:ascii="Arial" w:hAnsi="Arial" w:cs="Arial"/>
          <w:sz w:val="20"/>
          <w:szCs w:val="20"/>
        </w:rPr>
        <w:t>.</w:t>
      </w:r>
    </w:p>
    <w:p w:rsidR="007124B8" w:rsidRPr="00550923" w:rsidRDefault="007124B8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F63474" w:rsidRDefault="00822C38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  <w:r w:rsidRPr="00550923">
        <w:rPr>
          <w:rStyle w:val="Textoennegrita"/>
          <w:rFonts w:ascii="Arial" w:hAnsi="Arial" w:cs="Arial"/>
          <w:sz w:val="20"/>
          <w:szCs w:val="20"/>
        </w:rPr>
        <w:t>Artículo 28</w:t>
      </w:r>
      <w:r w:rsidR="0088160A" w:rsidRPr="00550923">
        <w:rPr>
          <w:rStyle w:val="Textoennegrita"/>
          <w:rFonts w:ascii="Arial" w:hAnsi="Arial" w:cs="Arial"/>
          <w:sz w:val="20"/>
          <w:szCs w:val="20"/>
        </w:rPr>
        <w:t>.</w:t>
      </w:r>
      <w:r w:rsidR="00F63474" w:rsidRPr="00550923">
        <w:rPr>
          <w:rStyle w:val="Textoennegrita"/>
          <w:rFonts w:ascii="Arial" w:hAnsi="Arial" w:cs="Arial"/>
          <w:sz w:val="20"/>
          <w:szCs w:val="20"/>
        </w:rPr>
        <w:t xml:space="preserve"> De las modificaciones.</w:t>
      </w:r>
    </w:p>
    <w:p w:rsidR="00C413ED" w:rsidRPr="00550923" w:rsidRDefault="00C413ED" w:rsidP="0055092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sz w:val="20"/>
          <w:szCs w:val="20"/>
        </w:rPr>
      </w:pPr>
    </w:p>
    <w:p w:rsidR="0088160A" w:rsidRPr="00550923" w:rsidRDefault="0088160A" w:rsidP="005509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50923">
        <w:rPr>
          <w:rFonts w:ascii="Arial" w:hAnsi="Arial" w:cs="Arial"/>
          <w:sz w:val="20"/>
          <w:szCs w:val="20"/>
        </w:rPr>
        <w:t xml:space="preserve">Cualquier modificación realizada a los Estatutos </w:t>
      </w:r>
      <w:r w:rsidR="00262B9C" w:rsidRPr="00550923">
        <w:rPr>
          <w:rFonts w:ascii="Arial" w:hAnsi="Arial" w:cs="Arial"/>
          <w:sz w:val="20"/>
          <w:szCs w:val="20"/>
        </w:rPr>
        <w:t>de la Asociación Civil</w:t>
      </w:r>
      <w:r w:rsidRPr="00550923">
        <w:rPr>
          <w:rFonts w:ascii="Arial" w:hAnsi="Arial" w:cs="Arial"/>
          <w:sz w:val="20"/>
          <w:szCs w:val="20"/>
        </w:rPr>
        <w:t xml:space="preserve">, deberá </w:t>
      </w:r>
      <w:r w:rsidR="00262B9C" w:rsidRPr="00550923">
        <w:rPr>
          <w:rFonts w:ascii="Arial" w:hAnsi="Arial" w:cs="Arial"/>
          <w:sz w:val="20"/>
          <w:szCs w:val="20"/>
        </w:rPr>
        <w:t xml:space="preserve">ser </w:t>
      </w:r>
      <w:r w:rsidRPr="00550923">
        <w:rPr>
          <w:rFonts w:ascii="Arial" w:hAnsi="Arial" w:cs="Arial"/>
          <w:sz w:val="20"/>
          <w:szCs w:val="20"/>
        </w:rPr>
        <w:t>informa</w:t>
      </w:r>
      <w:r w:rsidR="00262B9C" w:rsidRPr="00550923">
        <w:rPr>
          <w:rFonts w:ascii="Arial" w:hAnsi="Arial" w:cs="Arial"/>
          <w:sz w:val="20"/>
          <w:szCs w:val="20"/>
        </w:rPr>
        <w:t>da</w:t>
      </w:r>
      <w:r w:rsidRPr="00550923">
        <w:rPr>
          <w:rFonts w:ascii="Arial" w:hAnsi="Arial" w:cs="Arial"/>
          <w:sz w:val="20"/>
          <w:szCs w:val="20"/>
        </w:rPr>
        <w:t xml:space="preserve"> de manera inmediata</w:t>
      </w:r>
      <w:r w:rsidR="00262B9C" w:rsidRPr="00550923">
        <w:rPr>
          <w:rFonts w:ascii="Arial" w:hAnsi="Arial" w:cs="Arial"/>
          <w:sz w:val="20"/>
          <w:szCs w:val="20"/>
        </w:rPr>
        <w:t xml:space="preserve"> al Instituto Electoral del Estado</w:t>
      </w:r>
      <w:r w:rsidRPr="00550923">
        <w:rPr>
          <w:rFonts w:ascii="Arial" w:hAnsi="Arial" w:cs="Arial"/>
          <w:sz w:val="20"/>
          <w:szCs w:val="20"/>
        </w:rPr>
        <w:t xml:space="preserve">, proporcionando las razones debidamente fundamentadas y </w:t>
      </w:r>
      <w:r w:rsidRPr="00550923">
        <w:rPr>
          <w:rFonts w:ascii="Arial" w:hAnsi="Arial" w:cs="Arial"/>
          <w:sz w:val="20"/>
          <w:szCs w:val="20"/>
        </w:rPr>
        <w:lastRenderedPageBreak/>
        <w:t xml:space="preserve">motivadas, de la necesidad de dicha modificación y surtirá efectos en el momento que </w:t>
      </w:r>
      <w:r w:rsidR="00D06AC7" w:rsidRPr="00550923">
        <w:rPr>
          <w:rFonts w:ascii="Arial" w:hAnsi="Arial" w:cs="Arial"/>
          <w:sz w:val="20"/>
          <w:szCs w:val="20"/>
        </w:rPr>
        <w:t>el Consejo General del Instituto Electoral del Estado</w:t>
      </w:r>
      <w:r w:rsidR="00F63474" w:rsidRPr="00550923">
        <w:rPr>
          <w:rFonts w:ascii="Arial" w:hAnsi="Arial" w:cs="Arial"/>
          <w:sz w:val="20"/>
          <w:szCs w:val="20"/>
        </w:rPr>
        <w:t xml:space="preserve"> </w:t>
      </w:r>
      <w:r w:rsidR="009607A4" w:rsidRPr="00550923">
        <w:rPr>
          <w:rFonts w:ascii="Arial" w:hAnsi="Arial" w:cs="Arial"/>
          <w:sz w:val="20"/>
          <w:szCs w:val="20"/>
        </w:rPr>
        <w:t>dé</w:t>
      </w:r>
      <w:r w:rsidRPr="00550923">
        <w:rPr>
          <w:rFonts w:ascii="Arial" w:hAnsi="Arial" w:cs="Arial"/>
          <w:sz w:val="20"/>
          <w:szCs w:val="20"/>
        </w:rPr>
        <w:t xml:space="preserve"> respuesta por escrito de la procedencia a la modificación de sus Estatutos.</w:t>
      </w:r>
    </w:p>
    <w:sectPr w:rsidR="0088160A" w:rsidRPr="00550923" w:rsidSect="005509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8F" w:rsidRDefault="003B368F" w:rsidP="0088160A">
      <w:pPr>
        <w:spacing w:before="0" w:after="0"/>
      </w:pPr>
      <w:r>
        <w:separator/>
      </w:r>
    </w:p>
  </w:endnote>
  <w:endnote w:type="continuationSeparator" w:id="0">
    <w:p w:rsidR="003B368F" w:rsidRDefault="003B368F" w:rsidP="008816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C7" w:rsidRDefault="000170C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13867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26234" w:rsidRPr="005F4CF1" w:rsidRDefault="00B26234" w:rsidP="00B26234">
        <w:pPr>
          <w:pStyle w:val="Piedepgina"/>
          <w:jc w:val="right"/>
          <w:rPr>
            <w:sz w:val="16"/>
            <w:szCs w:val="16"/>
          </w:rPr>
        </w:pPr>
        <w:r w:rsidRPr="005F4CF1">
          <w:rPr>
            <w:sz w:val="16"/>
            <w:szCs w:val="16"/>
          </w:rPr>
          <w:fldChar w:fldCharType="begin"/>
        </w:r>
        <w:r w:rsidRPr="005F4CF1">
          <w:rPr>
            <w:sz w:val="16"/>
            <w:szCs w:val="16"/>
          </w:rPr>
          <w:instrText>PAGE   \* MERGEFORMAT</w:instrText>
        </w:r>
        <w:r w:rsidRPr="005F4CF1">
          <w:rPr>
            <w:sz w:val="16"/>
            <w:szCs w:val="16"/>
          </w:rPr>
          <w:fldChar w:fldCharType="separate"/>
        </w:r>
        <w:r w:rsidR="009C2EF1" w:rsidRPr="009C2EF1">
          <w:rPr>
            <w:noProof/>
            <w:sz w:val="16"/>
            <w:szCs w:val="16"/>
            <w:lang w:val="es-ES"/>
          </w:rPr>
          <w:t>1</w:t>
        </w:r>
        <w:r w:rsidRPr="005F4CF1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C7" w:rsidRDefault="000170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8F" w:rsidRDefault="003B368F" w:rsidP="0088160A">
      <w:pPr>
        <w:spacing w:before="0" w:after="0"/>
      </w:pPr>
      <w:r>
        <w:separator/>
      </w:r>
    </w:p>
  </w:footnote>
  <w:footnote w:type="continuationSeparator" w:id="0">
    <w:p w:rsidR="003B368F" w:rsidRDefault="003B368F" w:rsidP="008816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C7" w:rsidRDefault="003B368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61224" o:spid="_x0000_s2050" type="#_x0000_t136" style="position:absolute;margin-left:0;margin-top:0;width:580pt;height:82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NTE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60A" w:rsidRPr="00550923" w:rsidRDefault="003B368F" w:rsidP="00550923">
    <w:pPr>
      <w:pStyle w:val="Encabezado"/>
      <w:spacing w:before="100" w:after="10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61225" o:spid="_x0000_s2051" type="#_x0000_t136" style="position:absolute;margin-left:0;margin-top:0;width:580pt;height:82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NTEPROYEC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C7" w:rsidRDefault="003B368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61223" o:spid="_x0000_s2049" type="#_x0000_t136" style="position:absolute;margin-left:0;margin-top:0;width:580pt;height:82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NTEPROYEC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9A0"/>
    <w:multiLevelType w:val="hybridMultilevel"/>
    <w:tmpl w:val="77DA41BE"/>
    <w:lvl w:ilvl="0" w:tplc="8F82E1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55F0E"/>
    <w:multiLevelType w:val="hybridMultilevel"/>
    <w:tmpl w:val="BA46A88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6419AE"/>
    <w:multiLevelType w:val="hybridMultilevel"/>
    <w:tmpl w:val="DBBC67AA"/>
    <w:lvl w:ilvl="0" w:tplc="C46283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B6E2B"/>
    <w:multiLevelType w:val="hybridMultilevel"/>
    <w:tmpl w:val="74FEA8C6"/>
    <w:lvl w:ilvl="0" w:tplc="C46283A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D95247"/>
    <w:multiLevelType w:val="hybridMultilevel"/>
    <w:tmpl w:val="60EC9474"/>
    <w:lvl w:ilvl="0" w:tplc="2F5E8A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5D25E2"/>
    <w:multiLevelType w:val="hybridMultilevel"/>
    <w:tmpl w:val="9B161A7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AB4BF4"/>
    <w:multiLevelType w:val="hybridMultilevel"/>
    <w:tmpl w:val="16EE17E2"/>
    <w:lvl w:ilvl="0" w:tplc="2F5E8AC0">
      <w:start w:val="1"/>
      <w:numFmt w:val="lowerLetter"/>
      <w:lvlText w:val="%1)"/>
      <w:lvlJc w:val="left"/>
      <w:pPr>
        <w:ind w:left="133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52" w:hanging="360"/>
      </w:pPr>
    </w:lvl>
    <w:lvl w:ilvl="2" w:tplc="080A001B" w:tentative="1">
      <w:start w:val="1"/>
      <w:numFmt w:val="lowerRoman"/>
      <w:lvlText w:val="%3."/>
      <w:lvlJc w:val="right"/>
      <w:pPr>
        <w:ind w:left="2772" w:hanging="180"/>
      </w:pPr>
    </w:lvl>
    <w:lvl w:ilvl="3" w:tplc="080A000F" w:tentative="1">
      <w:start w:val="1"/>
      <w:numFmt w:val="decimal"/>
      <w:lvlText w:val="%4."/>
      <w:lvlJc w:val="left"/>
      <w:pPr>
        <w:ind w:left="3492" w:hanging="360"/>
      </w:pPr>
    </w:lvl>
    <w:lvl w:ilvl="4" w:tplc="080A0019" w:tentative="1">
      <w:start w:val="1"/>
      <w:numFmt w:val="lowerLetter"/>
      <w:lvlText w:val="%5."/>
      <w:lvlJc w:val="left"/>
      <w:pPr>
        <w:ind w:left="4212" w:hanging="360"/>
      </w:pPr>
    </w:lvl>
    <w:lvl w:ilvl="5" w:tplc="080A001B" w:tentative="1">
      <w:start w:val="1"/>
      <w:numFmt w:val="lowerRoman"/>
      <w:lvlText w:val="%6."/>
      <w:lvlJc w:val="right"/>
      <w:pPr>
        <w:ind w:left="4932" w:hanging="180"/>
      </w:pPr>
    </w:lvl>
    <w:lvl w:ilvl="6" w:tplc="080A000F" w:tentative="1">
      <w:start w:val="1"/>
      <w:numFmt w:val="decimal"/>
      <w:lvlText w:val="%7."/>
      <w:lvlJc w:val="left"/>
      <w:pPr>
        <w:ind w:left="5652" w:hanging="360"/>
      </w:pPr>
    </w:lvl>
    <w:lvl w:ilvl="7" w:tplc="080A0019" w:tentative="1">
      <w:start w:val="1"/>
      <w:numFmt w:val="lowerLetter"/>
      <w:lvlText w:val="%8."/>
      <w:lvlJc w:val="left"/>
      <w:pPr>
        <w:ind w:left="6372" w:hanging="360"/>
      </w:pPr>
    </w:lvl>
    <w:lvl w:ilvl="8" w:tplc="080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>
    <w:nsid w:val="0C1529B2"/>
    <w:multiLevelType w:val="hybridMultilevel"/>
    <w:tmpl w:val="0192B102"/>
    <w:lvl w:ilvl="0" w:tplc="0EBE0A98">
      <w:start w:val="1"/>
      <w:numFmt w:val="lowerLetter"/>
      <w:lvlText w:val="%1)"/>
      <w:lvlJc w:val="left"/>
      <w:pPr>
        <w:ind w:hanging="351"/>
      </w:pPr>
      <w:rPr>
        <w:rFonts w:hint="default"/>
        <w:b/>
        <w:sz w:val="22"/>
        <w:szCs w:val="27"/>
      </w:rPr>
    </w:lvl>
    <w:lvl w:ilvl="1" w:tplc="B208718A">
      <w:start w:val="1"/>
      <w:numFmt w:val="bullet"/>
      <w:lvlText w:val="•"/>
      <w:lvlJc w:val="left"/>
      <w:rPr>
        <w:rFonts w:hint="default"/>
      </w:rPr>
    </w:lvl>
    <w:lvl w:ilvl="2" w:tplc="1E503A30">
      <w:start w:val="1"/>
      <w:numFmt w:val="bullet"/>
      <w:lvlText w:val="•"/>
      <w:lvlJc w:val="left"/>
      <w:rPr>
        <w:rFonts w:hint="default"/>
      </w:rPr>
    </w:lvl>
    <w:lvl w:ilvl="3" w:tplc="96747A5E">
      <w:start w:val="1"/>
      <w:numFmt w:val="bullet"/>
      <w:lvlText w:val="•"/>
      <w:lvlJc w:val="left"/>
      <w:rPr>
        <w:rFonts w:hint="default"/>
      </w:rPr>
    </w:lvl>
    <w:lvl w:ilvl="4" w:tplc="D416CCBA">
      <w:start w:val="1"/>
      <w:numFmt w:val="bullet"/>
      <w:lvlText w:val="•"/>
      <w:lvlJc w:val="left"/>
      <w:rPr>
        <w:rFonts w:hint="default"/>
      </w:rPr>
    </w:lvl>
    <w:lvl w:ilvl="5" w:tplc="8CF8AC3A">
      <w:start w:val="1"/>
      <w:numFmt w:val="bullet"/>
      <w:lvlText w:val="•"/>
      <w:lvlJc w:val="left"/>
      <w:rPr>
        <w:rFonts w:hint="default"/>
      </w:rPr>
    </w:lvl>
    <w:lvl w:ilvl="6" w:tplc="A540F63C">
      <w:start w:val="1"/>
      <w:numFmt w:val="bullet"/>
      <w:lvlText w:val="•"/>
      <w:lvlJc w:val="left"/>
      <w:rPr>
        <w:rFonts w:hint="default"/>
      </w:rPr>
    </w:lvl>
    <w:lvl w:ilvl="7" w:tplc="FC526F90">
      <w:start w:val="1"/>
      <w:numFmt w:val="bullet"/>
      <w:lvlText w:val="•"/>
      <w:lvlJc w:val="left"/>
      <w:rPr>
        <w:rFonts w:hint="default"/>
      </w:rPr>
    </w:lvl>
    <w:lvl w:ilvl="8" w:tplc="72C6A7A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F0E4D37"/>
    <w:multiLevelType w:val="hybridMultilevel"/>
    <w:tmpl w:val="74FEA8C6"/>
    <w:lvl w:ilvl="0" w:tplc="C46283A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870886"/>
    <w:multiLevelType w:val="hybridMultilevel"/>
    <w:tmpl w:val="34BC92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CC631D"/>
    <w:multiLevelType w:val="hybridMultilevel"/>
    <w:tmpl w:val="E73459D2"/>
    <w:lvl w:ilvl="0" w:tplc="85F228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825D26"/>
    <w:multiLevelType w:val="hybridMultilevel"/>
    <w:tmpl w:val="28BAF176"/>
    <w:lvl w:ilvl="0" w:tplc="E75C6A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321EC"/>
    <w:multiLevelType w:val="hybridMultilevel"/>
    <w:tmpl w:val="079A072C"/>
    <w:lvl w:ilvl="0" w:tplc="09B01F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1390E"/>
    <w:multiLevelType w:val="hybridMultilevel"/>
    <w:tmpl w:val="6BD64C76"/>
    <w:lvl w:ilvl="0" w:tplc="C46283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745C3"/>
    <w:multiLevelType w:val="hybridMultilevel"/>
    <w:tmpl w:val="E73459D2"/>
    <w:lvl w:ilvl="0" w:tplc="85F228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551FDC"/>
    <w:multiLevelType w:val="hybridMultilevel"/>
    <w:tmpl w:val="AE8A4FA8"/>
    <w:lvl w:ilvl="0" w:tplc="C46283A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8E37AB"/>
    <w:multiLevelType w:val="hybridMultilevel"/>
    <w:tmpl w:val="A412C556"/>
    <w:lvl w:ilvl="0" w:tplc="C46283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92BCC"/>
    <w:multiLevelType w:val="hybridMultilevel"/>
    <w:tmpl w:val="C8308F80"/>
    <w:lvl w:ilvl="0" w:tplc="95D0D038">
      <w:start w:val="1"/>
      <w:numFmt w:val="lowerLetter"/>
      <w:lvlText w:val="%1)"/>
      <w:lvlJc w:val="left"/>
      <w:pPr>
        <w:ind w:hanging="351"/>
      </w:pPr>
      <w:rPr>
        <w:rFonts w:ascii="Calibri" w:eastAsia="Calibri" w:hAnsi="Calibri" w:hint="default"/>
        <w:sz w:val="27"/>
        <w:szCs w:val="27"/>
      </w:rPr>
    </w:lvl>
    <w:lvl w:ilvl="1" w:tplc="B208718A">
      <w:start w:val="1"/>
      <w:numFmt w:val="bullet"/>
      <w:lvlText w:val="•"/>
      <w:lvlJc w:val="left"/>
      <w:rPr>
        <w:rFonts w:hint="default"/>
      </w:rPr>
    </w:lvl>
    <w:lvl w:ilvl="2" w:tplc="1E503A30">
      <w:start w:val="1"/>
      <w:numFmt w:val="bullet"/>
      <w:lvlText w:val="•"/>
      <w:lvlJc w:val="left"/>
      <w:rPr>
        <w:rFonts w:hint="default"/>
      </w:rPr>
    </w:lvl>
    <w:lvl w:ilvl="3" w:tplc="96747A5E">
      <w:start w:val="1"/>
      <w:numFmt w:val="bullet"/>
      <w:lvlText w:val="•"/>
      <w:lvlJc w:val="left"/>
      <w:rPr>
        <w:rFonts w:hint="default"/>
      </w:rPr>
    </w:lvl>
    <w:lvl w:ilvl="4" w:tplc="D416CCBA">
      <w:start w:val="1"/>
      <w:numFmt w:val="bullet"/>
      <w:lvlText w:val="•"/>
      <w:lvlJc w:val="left"/>
      <w:rPr>
        <w:rFonts w:hint="default"/>
      </w:rPr>
    </w:lvl>
    <w:lvl w:ilvl="5" w:tplc="8CF8AC3A">
      <w:start w:val="1"/>
      <w:numFmt w:val="bullet"/>
      <w:lvlText w:val="•"/>
      <w:lvlJc w:val="left"/>
      <w:rPr>
        <w:rFonts w:hint="default"/>
      </w:rPr>
    </w:lvl>
    <w:lvl w:ilvl="6" w:tplc="A540F63C">
      <w:start w:val="1"/>
      <w:numFmt w:val="bullet"/>
      <w:lvlText w:val="•"/>
      <w:lvlJc w:val="left"/>
      <w:rPr>
        <w:rFonts w:hint="default"/>
      </w:rPr>
    </w:lvl>
    <w:lvl w:ilvl="7" w:tplc="FC526F90">
      <w:start w:val="1"/>
      <w:numFmt w:val="bullet"/>
      <w:lvlText w:val="•"/>
      <w:lvlJc w:val="left"/>
      <w:rPr>
        <w:rFonts w:hint="default"/>
      </w:rPr>
    </w:lvl>
    <w:lvl w:ilvl="8" w:tplc="72C6A7A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B944C1A"/>
    <w:multiLevelType w:val="hybridMultilevel"/>
    <w:tmpl w:val="E520B034"/>
    <w:lvl w:ilvl="0" w:tplc="C46283A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2D564E"/>
    <w:multiLevelType w:val="hybridMultilevel"/>
    <w:tmpl w:val="74FEA8C6"/>
    <w:lvl w:ilvl="0" w:tplc="C46283A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4744C2"/>
    <w:multiLevelType w:val="hybridMultilevel"/>
    <w:tmpl w:val="F3F255FC"/>
    <w:lvl w:ilvl="0" w:tplc="2F5E8AC0">
      <w:start w:val="1"/>
      <w:numFmt w:val="lowerLetter"/>
      <w:lvlText w:val="%1)"/>
      <w:lvlJc w:val="left"/>
      <w:pPr>
        <w:ind w:hanging="351"/>
      </w:pPr>
      <w:rPr>
        <w:rFonts w:hint="default"/>
        <w:b/>
        <w:sz w:val="27"/>
        <w:szCs w:val="27"/>
      </w:rPr>
    </w:lvl>
    <w:lvl w:ilvl="1" w:tplc="C1AC5DD4">
      <w:start w:val="1"/>
      <w:numFmt w:val="bullet"/>
      <w:lvlText w:val="•"/>
      <w:lvlJc w:val="left"/>
      <w:rPr>
        <w:rFonts w:hint="default"/>
      </w:rPr>
    </w:lvl>
    <w:lvl w:ilvl="2" w:tplc="16B44558">
      <w:start w:val="1"/>
      <w:numFmt w:val="bullet"/>
      <w:lvlText w:val="•"/>
      <w:lvlJc w:val="left"/>
      <w:rPr>
        <w:rFonts w:hint="default"/>
      </w:rPr>
    </w:lvl>
    <w:lvl w:ilvl="3" w:tplc="B6B86118">
      <w:start w:val="1"/>
      <w:numFmt w:val="bullet"/>
      <w:lvlText w:val="•"/>
      <w:lvlJc w:val="left"/>
      <w:rPr>
        <w:rFonts w:hint="default"/>
      </w:rPr>
    </w:lvl>
    <w:lvl w:ilvl="4" w:tplc="666E20EE">
      <w:start w:val="1"/>
      <w:numFmt w:val="bullet"/>
      <w:lvlText w:val="•"/>
      <w:lvlJc w:val="left"/>
      <w:rPr>
        <w:rFonts w:hint="default"/>
      </w:rPr>
    </w:lvl>
    <w:lvl w:ilvl="5" w:tplc="D42E912E">
      <w:start w:val="1"/>
      <w:numFmt w:val="bullet"/>
      <w:lvlText w:val="•"/>
      <w:lvlJc w:val="left"/>
      <w:rPr>
        <w:rFonts w:hint="default"/>
      </w:rPr>
    </w:lvl>
    <w:lvl w:ilvl="6" w:tplc="24CE6658">
      <w:start w:val="1"/>
      <w:numFmt w:val="bullet"/>
      <w:lvlText w:val="•"/>
      <w:lvlJc w:val="left"/>
      <w:rPr>
        <w:rFonts w:hint="default"/>
      </w:rPr>
    </w:lvl>
    <w:lvl w:ilvl="7" w:tplc="BDA63334">
      <w:start w:val="1"/>
      <w:numFmt w:val="bullet"/>
      <w:lvlText w:val="•"/>
      <w:lvlJc w:val="left"/>
      <w:rPr>
        <w:rFonts w:hint="default"/>
      </w:rPr>
    </w:lvl>
    <w:lvl w:ilvl="8" w:tplc="B4CA54AA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1F10C10"/>
    <w:multiLevelType w:val="hybridMultilevel"/>
    <w:tmpl w:val="B03A38CA"/>
    <w:lvl w:ilvl="0" w:tplc="ED0446AE">
      <w:start w:val="1"/>
      <w:numFmt w:val="lowerLetter"/>
      <w:lvlText w:val="%1)"/>
      <w:lvlJc w:val="left"/>
      <w:pPr>
        <w:ind w:hanging="351"/>
      </w:pPr>
      <w:rPr>
        <w:rFonts w:hint="default"/>
        <w:b/>
        <w:sz w:val="24"/>
        <w:szCs w:val="24"/>
      </w:rPr>
    </w:lvl>
    <w:lvl w:ilvl="1" w:tplc="8ACC230E">
      <w:start w:val="1"/>
      <w:numFmt w:val="bullet"/>
      <w:lvlText w:val="•"/>
      <w:lvlJc w:val="left"/>
      <w:rPr>
        <w:rFonts w:hint="default"/>
      </w:rPr>
    </w:lvl>
    <w:lvl w:ilvl="2" w:tplc="3A0C4C68">
      <w:start w:val="1"/>
      <w:numFmt w:val="bullet"/>
      <w:lvlText w:val="•"/>
      <w:lvlJc w:val="left"/>
      <w:rPr>
        <w:rFonts w:hint="default"/>
      </w:rPr>
    </w:lvl>
    <w:lvl w:ilvl="3" w:tplc="B08EE0CC">
      <w:start w:val="1"/>
      <w:numFmt w:val="bullet"/>
      <w:lvlText w:val="•"/>
      <w:lvlJc w:val="left"/>
      <w:rPr>
        <w:rFonts w:hint="default"/>
      </w:rPr>
    </w:lvl>
    <w:lvl w:ilvl="4" w:tplc="8D16ED3A">
      <w:start w:val="1"/>
      <w:numFmt w:val="bullet"/>
      <w:lvlText w:val="•"/>
      <w:lvlJc w:val="left"/>
      <w:rPr>
        <w:rFonts w:hint="default"/>
      </w:rPr>
    </w:lvl>
    <w:lvl w:ilvl="5" w:tplc="81587C3A">
      <w:start w:val="1"/>
      <w:numFmt w:val="bullet"/>
      <w:lvlText w:val="•"/>
      <w:lvlJc w:val="left"/>
      <w:rPr>
        <w:rFonts w:hint="default"/>
      </w:rPr>
    </w:lvl>
    <w:lvl w:ilvl="6" w:tplc="47365934">
      <w:start w:val="1"/>
      <w:numFmt w:val="bullet"/>
      <w:lvlText w:val="•"/>
      <w:lvlJc w:val="left"/>
      <w:rPr>
        <w:rFonts w:hint="default"/>
      </w:rPr>
    </w:lvl>
    <w:lvl w:ilvl="7" w:tplc="8FF41550">
      <w:start w:val="1"/>
      <w:numFmt w:val="bullet"/>
      <w:lvlText w:val="•"/>
      <w:lvlJc w:val="left"/>
      <w:rPr>
        <w:rFonts w:hint="default"/>
      </w:rPr>
    </w:lvl>
    <w:lvl w:ilvl="8" w:tplc="E8C46430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2E16BFF"/>
    <w:multiLevelType w:val="hybridMultilevel"/>
    <w:tmpl w:val="E73459D2"/>
    <w:lvl w:ilvl="0" w:tplc="85F228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9D03D3"/>
    <w:multiLevelType w:val="hybridMultilevel"/>
    <w:tmpl w:val="6870197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315E65FE">
      <w:start w:val="1"/>
      <w:numFmt w:val="decimal"/>
      <w:lvlText w:val="%2."/>
      <w:lvlJc w:val="left"/>
      <w:pPr>
        <w:ind w:left="1080" w:hanging="360"/>
      </w:pPr>
      <w:rPr>
        <w:rFonts w:ascii="Arial" w:eastAsia="Bookman Old Style" w:hAnsi="Arial" w:cs="Arial" w:hint="default"/>
        <w:b/>
        <w:spacing w:val="2"/>
        <w:w w:val="99"/>
        <w:sz w:val="22"/>
        <w:szCs w:val="22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266720"/>
    <w:multiLevelType w:val="hybridMultilevel"/>
    <w:tmpl w:val="E73802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E0922"/>
    <w:multiLevelType w:val="hybridMultilevel"/>
    <w:tmpl w:val="A35A3DE2"/>
    <w:lvl w:ilvl="0" w:tplc="29AE7814">
      <w:start w:val="1"/>
      <w:numFmt w:val="decimal"/>
      <w:lvlText w:val="%1"/>
      <w:lvlJc w:val="left"/>
      <w:pPr>
        <w:ind w:hanging="108"/>
      </w:pPr>
      <w:rPr>
        <w:rFonts w:ascii="Calibri" w:eastAsia="Calibri" w:hAnsi="Calibri" w:hint="default"/>
        <w:w w:val="104"/>
        <w:position w:val="10"/>
        <w:sz w:val="12"/>
        <w:szCs w:val="12"/>
      </w:rPr>
    </w:lvl>
    <w:lvl w:ilvl="1" w:tplc="9512696C">
      <w:start w:val="1"/>
      <w:numFmt w:val="lowerLetter"/>
      <w:lvlText w:val="%2)"/>
      <w:lvlJc w:val="left"/>
      <w:pPr>
        <w:ind w:hanging="351"/>
      </w:pPr>
      <w:rPr>
        <w:rFonts w:hint="default"/>
        <w:sz w:val="24"/>
        <w:szCs w:val="24"/>
      </w:rPr>
    </w:lvl>
    <w:lvl w:ilvl="2" w:tplc="6E504C54">
      <w:start w:val="1"/>
      <w:numFmt w:val="bullet"/>
      <w:lvlText w:val="•"/>
      <w:lvlJc w:val="left"/>
      <w:rPr>
        <w:rFonts w:hint="default"/>
      </w:rPr>
    </w:lvl>
    <w:lvl w:ilvl="3" w:tplc="AF62C0E2">
      <w:start w:val="1"/>
      <w:numFmt w:val="bullet"/>
      <w:lvlText w:val="•"/>
      <w:lvlJc w:val="left"/>
      <w:rPr>
        <w:rFonts w:hint="default"/>
      </w:rPr>
    </w:lvl>
    <w:lvl w:ilvl="4" w:tplc="549664DA">
      <w:start w:val="1"/>
      <w:numFmt w:val="bullet"/>
      <w:lvlText w:val="•"/>
      <w:lvlJc w:val="left"/>
      <w:rPr>
        <w:rFonts w:hint="default"/>
      </w:rPr>
    </w:lvl>
    <w:lvl w:ilvl="5" w:tplc="6E8A2530">
      <w:start w:val="1"/>
      <w:numFmt w:val="bullet"/>
      <w:lvlText w:val="•"/>
      <w:lvlJc w:val="left"/>
      <w:rPr>
        <w:rFonts w:hint="default"/>
      </w:rPr>
    </w:lvl>
    <w:lvl w:ilvl="6" w:tplc="169A8C86">
      <w:start w:val="1"/>
      <w:numFmt w:val="bullet"/>
      <w:lvlText w:val="•"/>
      <w:lvlJc w:val="left"/>
      <w:rPr>
        <w:rFonts w:hint="default"/>
      </w:rPr>
    </w:lvl>
    <w:lvl w:ilvl="7" w:tplc="61846698">
      <w:start w:val="1"/>
      <w:numFmt w:val="bullet"/>
      <w:lvlText w:val="•"/>
      <w:lvlJc w:val="left"/>
      <w:rPr>
        <w:rFonts w:hint="default"/>
      </w:rPr>
    </w:lvl>
    <w:lvl w:ilvl="8" w:tplc="72EE7F20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547432A4"/>
    <w:multiLevelType w:val="hybridMultilevel"/>
    <w:tmpl w:val="D8A842D6"/>
    <w:lvl w:ilvl="0" w:tplc="C46283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249C1"/>
    <w:multiLevelType w:val="hybridMultilevel"/>
    <w:tmpl w:val="56BCCA6E"/>
    <w:lvl w:ilvl="0" w:tplc="C46283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F629D3"/>
    <w:multiLevelType w:val="hybridMultilevel"/>
    <w:tmpl w:val="779642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87B99"/>
    <w:multiLevelType w:val="hybridMultilevel"/>
    <w:tmpl w:val="F05EE6DC"/>
    <w:lvl w:ilvl="0" w:tplc="4D309396">
      <w:start w:val="1"/>
      <w:numFmt w:val="lowerLetter"/>
      <w:lvlText w:val="%1)"/>
      <w:lvlJc w:val="left"/>
      <w:pPr>
        <w:ind w:hanging="351"/>
      </w:pPr>
      <w:rPr>
        <w:rFonts w:ascii="Calibri" w:eastAsia="Calibri" w:hAnsi="Calibri" w:hint="default"/>
        <w:sz w:val="27"/>
        <w:szCs w:val="27"/>
      </w:rPr>
    </w:lvl>
    <w:lvl w:ilvl="1" w:tplc="8A58B840">
      <w:start w:val="1"/>
      <w:numFmt w:val="bullet"/>
      <w:lvlText w:val="•"/>
      <w:lvlJc w:val="left"/>
      <w:rPr>
        <w:rFonts w:hint="default"/>
      </w:rPr>
    </w:lvl>
    <w:lvl w:ilvl="2" w:tplc="F0E41360">
      <w:start w:val="1"/>
      <w:numFmt w:val="bullet"/>
      <w:lvlText w:val="•"/>
      <w:lvlJc w:val="left"/>
      <w:rPr>
        <w:rFonts w:hint="default"/>
      </w:rPr>
    </w:lvl>
    <w:lvl w:ilvl="3" w:tplc="B232C132">
      <w:start w:val="1"/>
      <w:numFmt w:val="bullet"/>
      <w:lvlText w:val="•"/>
      <w:lvlJc w:val="left"/>
      <w:rPr>
        <w:rFonts w:hint="default"/>
      </w:rPr>
    </w:lvl>
    <w:lvl w:ilvl="4" w:tplc="19565B70">
      <w:start w:val="1"/>
      <w:numFmt w:val="bullet"/>
      <w:lvlText w:val="•"/>
      <w:lvlJc w:val="left"/>
      <w:rPr>
        <w:rFonts w:hint="default"/>
      </w:rPr>
    </w:lvl>
    <w:lvl w:ilvl="5" w:tplc="70E0A2BA">
      <w:start w:val="1"/>
      <w:numFmt w:val="bullet"/>
      <w:lvlText w:val="•"/>
      <w:lvlJc w:val="left"/>
      <w:rPr>
        <w:rFonts w:hint="default"/>
      </w:rPr>
    </w:lvl>
    <w:lvl w:ilvl="6" w:tplc="69BE2AF2">
      <w:start w:val="1"/>
      <w:numFmt w:val="bullet"/>
      <w:lvlText w:val="•"/>
      <w:lvlJc w:val="left"/>
      <w:rPr>
        <w:rFonts w:hint="default"/>
      </w:rPr>
    </w:lvl>
    <w:lvl w:ilvl="7" w:tplc="E1109F5E">
      <w:start w:val="1"/>
      <w:numFmt w:val="bullet"/>
      <w:lvlText w:val="•"/>
      <w:lvlJc w:val="left"/>
      <w:rPr>
        <w:rFonts w:hint="default"/>
      </w:rPr>
    </w:lvl>
    <w:lvl w:ilvl="8" w:tplc="8A9E3A32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C29220B"/>
    <w:multiLevelType w:val="hybridMultilevel"/>
    <w:tmpl w:val="791C9E52"/>
    <w:lvl w:ilvl="0" w:tplc="375875AA">
      <w:start w:val="1"/>
      <w:numFmt w:val="lowerLetter"/>
      <w:lvlText w:val="%1)"/>
      <w:lvlJc w:val="left"/>
      <w:pPr>
        <w:ind w:hanging="351"/>
      </w:pPr>
      <w:rPr>
        <w:rFonts w:ascii="Calibri" w:eastAsia="Calibri" w:hAnsi="Calibri" w:hint="default"/>
        <w:sz w:val="27"/>
        <w:szCs w:val="27"/>
      </w:rPr>
    </w:lvl>
    <w:lvl w:ilvl="1" w:tplc="8ACC230E">
      <w:start w:val="1"/>
      <w:numFmt w:val="bullet"/>
      <w:lvlText w:val="•"/>
      <w:lvlJc w:val="left"/>
      <w:rPr>
        <w:rFonts w:hint="default"/>
      </w:rPr>
    </w:lvl>
    <w:lvl w:ilvl="2" w:tplc="3A0C4C68">
      <w:start w:val="1"/>
      <w:numFmt w:val="bullet"/>
      <w:lvlText w:val="•"/>
      <w:lvlJc w:val="left"/>
      <w:rPr>
        <w:rFonts w:hint="default"/>
      </w:rPr>
    </w:lvl>
    <w:lvl w:ilvl="3" w:tplc="B08EE0CC">
      <w:start w:val="1"/>
      <w:numFmt w:val="bullet"/>
      <w:lvlText w:val="•"/>
      <w:lvlJc w:val="left"/>
      <w:rPr>
        <w:rFonts w:hint="default"/>
      </w:rPr>
    </w:lvl>
    <w:lvl w:ilvl="4" w:tplc="8D16ED3A">
      <w:start w:val="1"/>
      <w:numFmt w:val="bullet"/>
      <w:lvlText w:val="•"/>
      <w:lvlJc w:val="left"/>
      <w:rPr>
        <w:rFonts w:hint="default"/>
      </w:rPr>
    </w:lvl>
    <w:lvl w:ilvl="5" w:tplc="81587C3A">
      <w:start w:val="1"/>
      <w:numFmt w:val="bullet"/>
      <w:lvlText w:val="•"/>
      <w:lvlJc w:val="left"/>
      <w:rPr>
        <w:rFonts w:hint="default"/>
      </w:rPr>
    </w:lvl>
    <w:lvl w:ilvl="6" w:tplc="47365934">
      <w:start w:val="1"/>
      <w:numFmt w:val="bullet"/>
      <w:lvlText w:val="•"/>
      <w:lvlJc w:val="left"/>
      <w:rPr>
        <w:rFonts w:hint="default"/>
      </w:rPr>
    </w:lvl>
    <w:lvl w:ilvl="7" w:tplc="8FF41550">
      <w:start w:val="1"/>
      <w:numFmt w:val="bullet"/>
      <w:lvlText w:val="•"/>
      <w:lvlJc w:val="left"/>
      <w:rPr>
        <w:rFonts w:hint="default"/>
      </w:rPr>
    </w:lvl>
    <w:lvl w:ilvl="8" w:tplc="E8C46430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CED05BA"/>
    <w:multiLevelType w:val="hybridMultilevel"/>
    <w:tmpl w:val="F3BAC6CA"/>
    <w:lvl w:ilvl="0" w:tplc="EC72787E">
      <w:start w:val="1"/>
      <w:numFmt w:val="decimal"/>
      <w:lvlText w:val="%1."/>
      <w:lvlJc w:val="left"/>
      <w:pPr>
        <w:ind w:left="720" w:hanging="360"/>
      </w:pPr>
      <w:rPr>
        <w:rFonts w:ascii="Arial" w:eastAsia="Bookman Old Style" w:hAnsi="Arial" w:cs="Arial" w:hint="default"/>
        <w:b/>
        <w:spacing w:val="2"/>
        <w:w w:val="99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52682"/>
    <w:multiLevelType w:val="hybridMultilevel"/>
    <w:tmpl w:val="74FEA8C6"/>
    <w:lvl w:ilvl="0" w:tplc="C46283A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ED74EC"/>
    <w:multiLevelType w:val="hybridMultilevel"/>
    <w:tmpl w:val="FCD633D6"/>
    <w:lvl w:ilvl="0" w:tplc="C46283A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562386"/>
    <w:multiLevelType w:val="hybridMultilevel"/>
    <w:tmpl w:val="F984F736"/>
    <w:lvl w:ilvl="0" w:tplc="2F5E8A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2F5E8AC0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AF69DE"/>
    <w:multiLevelType w:val="hybridMultilevel"/>
    <w:tmpl w:val="57AA6CE8"/>
    <w:lvl w:ilvl="0" w:tplc="75BC2A5E">
      <w:start w:val="1"/>
      <w:numFmt w:val="lowerLetter"/>
      <w:lvlText w:val="%1)"/>
      <w:lvlJc w:val="left"/>
      <w:pPr>
        <w:ind w:hanging="351"/>
      </w:pPr>
      <w:rPr>
        <w:rFonts w:ascii="Calibri" w:eastAsia="Calibri" w:hAnsi="Calibri" w:hint="default"/>
        <w:sz w:val="27"/>
        <w:szCs w:val="27"/>
      </w:rPr>
    </w:lvl>
    <w:lvl w:ilvl="1" w:tplc="C1AC5DD4">
      <w:start w:val="1"/>
      <w:numFmt w:val="bullet"/>
      <w:lvlText w:val="•"/>
      <w:lvlJc w:val="left"/>
      <w:rPr>
        <w:rFonts w:hint="default"/>
      </w:rPr>
    </w:lvl>
    <w:lvl w:ilvl="2" w:tplc="16B44558">
      <w:start w:val="1"/>
      <w:numFmt w:val="bullet"/>
      <w:lvlText w:val="•"/>
      <w:lvlJc w:val="left"/>
      <w:rPr>
        <w:rFonts w:hint="default"/>
      </w:rPr>
    </w:lvl>
    <w:lvl w:ilvl="3" w:tplc="B6B86118">
      <w:start w:val="1"/>
      <w:numFmt w:val="bullet"/>
      <w:lvlText w:val="•"/>
      <w:lvlJc w:val="left"/>
      <w:rPr>
        <w:rFonts w:hint="default"/>
      </w:rPr>
    </w:lvl>
    <w:lvl w:ilvl="4" w:tplc="666E20EE">
      <w:start w:val="1"/>
      <w:numFmt w:val="bullet"/>
      <w:lvlText w:val="•"/>
      <w:lvlJc w:val="left"/>
      <w:rPr>
        <w:rFonts w:hint="default"/>
      </w:rPr>
    </w:lvl>
    <w:lvl w:ilvl="5" w:tplc="D42E912E">
      <w:start w:val="1"/>
      <w:numFmt w:val="bullet"/>
      <w:lvlText w:val="•"/>
      <w:lvlJc w:val="left"/>
      <w:rPr>
        <w:rFonts w:hint="default"/>
      </w:rPr>
    </w:lvl>
    <w:lvl w:ilvl="6" w:tplc="24CE6658">
      <w:start w:val="1"/>
      <w:numFmt w:val="bullet"/>
      <w:lvlText w:val="•"/>
      <w:lvlJc w:val="left"/>
      <w:rPr>
        <w:rFonts w:hint="default"/>
      </w:rPr>
    </w:lvl>
    <w:lvl w:ilvl="7" w:tplc="BDA63334">
      <w:start w:val="1"/>
      <w:numFmt w:val="bullet"/>
      <w:lvlText w:val="•"/>
      <w:lvlJc w:val="left"/>
      <w:rPr>
        <w:rFonts w:hint="default"/>
      </w:rPr>
    </w:lvl>
    <w:lvl w:ilvl="8" w:tplc="B4CA54AA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CD305AD"/>
    <w:multiLevelType w:val="hybridMultilevel"/>
    <w:tmpl w:val="E312EFD0"/>
    <w:lvl w:ilvl="0" w:tplc="29AE7814">
      <w:start w:val="1"/>
      <w:numFmt w:val="decimal"/>
      <w:lvlText w:val="%1"/>
      <w:lvlJc w:val="left"/>
      <w:pPr>
        <w:ind w:hanging="108"/>
      </w:pPr>
      <w:rPr>
        <w:rFonts w:ascii="Calibri" w:eastAsia="Calibri" w:hAnsi="Calibri" w:hint="default"/>
        <w:w w:val="104"/>
        <w:position w:val="10"/>
        <w:sz w:val="12"/>
        <w:szCs w:val="12"/>
      </w:rPr>
    </w:lvl>
    <w:lvl w:ilvl="1" w:tplc="2F5E8AC0">
      <w:start w:val="1"/>
      <w:numFmt w:val="lowerLetter"/>
      <w:lvlText w:val="%2)"/>
      <w:lvlJc w:val="left"/>
      <w:pPr>
        <w:ind w:hanging="351"/>
      </w:pPr>
      <w:rPr>
        <w:rFonts w:hint="default"/>
        <w:b/>
        <w:sz w:val="24"/>
        <w:szCs w:val="24"/>
      </w:rPr>
    </w:lvl>
    <w:lvl w:ilvl="2" w:tplc="6E504C54">
      <w:start w:val="1"/>
      <w:numFmt w:val="bullet"/>
      <w:lvlText w:val="•"/>
      <w:lvlJc w:val="left"/>
      <w:rPr>
        <w:rFonts w:hint="default"/>
      </w:rPr>
    </w:lvl>
    <w:lvl w:ilvl="3" w:tplc="AF62C0E2">
      <w:start w:val="1"/>
      <w:numFmt w:val="bullet"/>
      <w:lvlText w:val="•"/>
      <w:lvlJc w:val="left"/>
      <w:rPr>
        <w:rFonts w:hint="default"/>
      </w:rPr>
    </w:lvl>
    <w:lvl w:ilvl="4" w:tplc="549664DA">
      <w:start w:val="1"/>
      <w:numFmt w:val="bullet"/>
      <w:lvlText w:val="•"/>
      <w:lvlJc w:val="left"/>
      <w:rPr>
        <w:rFonts w:hint="default"/>
      </w:rPr>
    </w:lvl>
    <w:lvl w:ilvl="5" w:tplc="6E8A2530">
      <w:start w:val="1"/>
      <w:numFmt w:val="bullet"/>
      <w:lvlText w:val="•"/>
      <w:lvlJc w:val="left"/>
      <w:rPr>
        <w:rFonts w:hint="default"/>
      </w:rPr>
    </w:lvl>
    <w:lvl w:ilvl="6" w:tplc="169A8C86">
      <w:start w:val="1"/>
      <w:numFmt w:val="bullet"/>
      <w:lvlText w:val="•"/>
      <w:lvlJc w:val="left"/>
      <w:rPr>
        <w:rFonts w:hint="default"/>
      </w:rPr>
    </w:lvl>
    <w:lvl w:ilvl="7" w:tplc="61846698">
      <w:start w:val="1"/>
      <w:numFmt w:val="bullet"/>
      <w:lvlText w:val="•"/>
      <w:lvlJc w:val="left"/>
      <w:rPr>
        <w:rFonts w:hint="default"/>
      </w:rPr>
    </w:lvl>
    <w:lvl w:ilvl="8" w:tplc="72EE7F20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DBE3BA3"/>
    <w:multiLevelType w:val="hybridMultilevel"/>
    <w:tmpl w:val="CC36A820"/>
    <w:lvl w:ilvl="0" w:tplc="2F5E8AC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85EE8382">
      <w:start w:val="1"/>
      <w:numFmt w:val="decimal"/>
      <w:lvlText w:val="%3."/>
      <w:lvlJc w:val="left"/>
      <w:pPr>
        <w:ind w:left="2325" w:hanging="705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37"/>
  </w:num>
  <w:num w:numId="4">
    <w:abstractNumId w:val="12"/>
  </w:num>
  <w:num w:numId="5">
    <w:abstractNumId w:val="1"/>
  </w:num>
  <w:num w:numId="6">
    <w:abstractNumId w:val="28"/>
  </w:num>
  <w:num w:numId="7">
    <w:abstractNumId w:val="24"/>
  </w:num>
  <w:num w:numId="8">
    <w:abstractNumId w:val="0"/>
  </w:num>
  <w:num w:numId="9">
    <w:abstractNumId w:val="11"/>
  </w:num>
  <w:num w:numId="10">
    <w:abstractNumId w:val="13"/>
  </w:num>
  <w:num w:numId="11">
    <w:abstractNumId w:val="27"/>
  </w:num>
  <w:num w:numId="12">
    <w:abstractNumId w:val="18"/>
  </w:num>
  <w:num w:numId="13">
    <w:abstractNumId w:val="26"/>
  </w:num>
  <w:num w:numId="14">
    <w:abstractNumId w:val="19"/>
  </w:num>
  <w:num w:numId="15">
    <w:abstractNumId w:val="2"/>
  </w:num>
  <w:num w:numId="16">
    <w:abstractNumId w:val="15"/>
  </w:num>
  <w:num w:numId="17">
    <w:abstractNumId w:val="16"/>
  </w:num>
  <w:num w:numId="18">
    <w:abstractNumId w:val="33"/>
  </w:num>
  <w:num w:numId="19">
    <w:abstractNumId w:val="4"/>
  </w:num>
  <w:num w:numId="20">
    <w:abstractNumId w:val="34"/>
  </w:num>
  <w:num w:numId="21">
    <w:abstractNumId w:val="17"/>
  </w:num>
  <w:num w:numId="22">
    <w:abstractNumId w:val="7"/>
  </w:num>
  <w:num w:numId="23">
    <w:abstractNumId w:val="29"/>
  </w:num>
  <w:num w:numId="24">
    <w:abstractNumId w:val="30"/>
  </w:num>
  <w:num w:numId="25">
    <w:abstractNumId w:val="35"/>
  </w:num>
  <w:num w:numId="26">
    <w:abstractNumId w:val="25"/>
  </w:num>
  <w:num w:numId="27">
    <w:abstractNumId w:val="20"/>
  </w:num>
  <w:num w:numId="28">
    <w:abstractNumId w:val="21"/>
  </w:num>
  <w:num w:numId="29">
    <w:abstractNumId w:val="36"/>
  </w:num>
  <w:num w:numId="30">
    <w:abstractNumId w:val="6"/>
  </w:num>
  <w:num w:numId="31">
    <w:abstractNumId w:val="23"/>
  </w:num>
  <w:num w:numId="32">
    <w:abstractNumId w:val="31"/>
  </w:num>
  <w:num w:numId="33">
    <w:abstractNumId w:val="10"/>
  </w:num>
  <w:num w:numId="34">
    <w:abstractNumId w:val="22"/>
  </w:num>
  <w:num w:numId="35">
    <w:abstractNumId w:val="14"/>
  </w:num>
  <w:num w:numId="36">
    <w:abstractNumId w:val="32"/>
  </w:num>
  <w:num w:numId="37">
    <w:abstractNumId w:val="8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0A"/>
    <w:rsid w:val="0000376A"/>
    <w:rsid w:val="000075C3"/>
    <w:rsid w:val="000170C7"/>
    <w:rsid w:val="00020DE7"/>
    <w:rsid w:val="0005003B"/>
    <w:rsid w:val="0006047A"/>
    <w:rsid w:val="00094FA0"/>
    <w:rsid w:val="000A1EA5"/>
    <w:rsid w:val="000A2991"/>
    <w:rsid w:val="000F2DF3"/>
    <w:rsid w:val="000F7F67"/>
    <w:rsid w:val="001201AF"/>
    <w:rsid w:val="00132E56"/>
    <w:rsid w:val="00135431"/>
    <w:rsid w:val="00141701"/>
    <w:rsid w:val="00141C58"/>
    <w:rsid w:val="00152D60"/>
    <w:rsid w:val="0017341D"/>
    <w:rsid w:val="001B3330"/>
    <w:rsid w:val="001C2650"/>
    <w:rsid w:val="001C6720"/>
    <w:rsid w:val="001D513B"/>
    <w:rsid w:val="00200507"/>
    <w:rsid w:val="00200B4C"/>
    <w:rsid w:val="00210915"/>
    <w:rsid w:val="00221BCF"/>
    <w:rsid w:val="00224953"/>
    <w:rsid w:val="00247493"/>
    <w:rsid w:val="00252422"/>
    <w:rsid w:val="00255DA9"/>
    <w:rsid w:val="00262B9C"/>
    <w:rsid w:val="00265A6A"/>
    <w:rsid w:val="0029502C"/>
    <w:rsid w:val="00295930"/>
    <w:rsid w:val="002D2338"/>
    <w:rsid w:val="002D7A33"/>
    <w:rsid w:val="002E584D"/>
    <w:rsid w:val="002F033B"/>
    <w:rsid w:val="00307289"/>
    <w:rsid w:val="00332D6E"/>
    <w:rsid w:val="00351710"/>
    <w:rsid w:val="003729F2"/>
    <w:rsid w:val="00375BD3"/>
    <w:rsid w:val="00395221"/>
    <w:rsid w:val="003A4D10"/>
    <w:rsid w:val="003A6242"/>
    <w:rsid w:val="003B368F"/>
    <w:rsid w:val="003E3182"/>
    <w:rsid w:val="003E5C26"/>
    <w:rsid w:val="003F030D"/>
    <w:rsid w:val="003F51EF"/>
    <w:rsid w:val="00412227"/>
    <w:rsid w:val="004407B8"/>
    <w:rsid w:val="00444E02"/>
    <w:rsid w:val="004921D7"/>
    <w:rsid w:val="004B0BD0"/>
    <w:rsid w:val="004D325F"/>
    <w:rsid w:val="004E1C56"/>
    <w:rsid w:val="004E7F7C"/>
    <w:rsid w:val="00501138"/>
    <w:rsid w:val="005056EA"/>
    <w:rsid w:val="005111A6"/>
    <w:rsid w:val="00550923"/>
    <w:rsid w:val="00557025"/>
    <w:rsid w:val="00580209"/>
    <w:rsid w:val="00582827"/>
    <w:rsid w:val="005A26A1"/>
    <w:rsid w:val="005D33E0"/>
    <w:rsid w:val="005E03AB"/>
    <w:rsid w:val="005F4CF1"/>
    <w:rsid w:val="00624ACD"/>
    <w:rsid w:val="00681240"/>
    <w:rsid w:val="006A70FE"/>
    <w:rsid w:val="006E297A"/>
    <w:rsid w:val="006E60D0"/>
    <w:rsid w:val="006F30C9"/>
    <w:rsid w:val="007124B8"/>
    <w:rsid w:val="007240A7"/>
    <w:rsid w:val="00726DBC"/>
    <w:rsid w:val="007873C4"/>
    <w:rsid w:val="007A1D00"/>
    <w:rsid w:val="007C067C"/>
    <w:rsid w:val="007E6F38"/>
    <w:rsid w:val="00804B3F"/>
    <w:rsid w:val="008152F9"/>
    <w:rsid w:val="00816B61"/>
    <w:rsid w:val="00821773"/>
    <w:rsid w:val="00822C38"/>
    <w:rsid w:val="008269F2"/>
    <w:rsid w:val="0088160A"/>
    <w:rsid w:val="00887FE3"/>
    <w:rsid w:val="00890E72"/>
    <w:rsid w:val="008B2545"/>
    <w:rsid w:val="008F23A4"/>
    <w:rsid w:val="009607A4"/>
    <w:rsid w:val="00964F98"/>
    <w:rsid w:val="00981630"/>
    <w:rsid w:val="0099442D"/>
    <w:rsid w:val="009C2EF1"/>
    <w:rsid w:val="009C42CB"/>
    <w:rsid w:val="009C6EA7"/>
    <w:rsid w:val="009F1AB1"/>
    <w:rsid w:val="00A31F56"/>
    <w:rsid w:val="00A53B05"/>
    <w:rsid w:val="00A638A4"/>
    <w:rsid w:val="00AA72A5"/>
    <w:rsid w:val="00AB4DFD"/>
    <w:rsid w:val="00AC428E"/>
    <w:rsid w:val="00B2085E"/>
    <w:rsid w:val="00B21039"/>
    <w:rsid w:val="00B26234"/>
    <w:rsid w:val="00B42DBD"/>
    <w:rsid w:val="00B57556"/>
    <w:rsid w:val="00B80BF2"/>
    <w:rsid w:val="00B87B9B"/>
    <w:rsid w:val="00BD1305"/>
    <w:rsid w:val="00C04CDF"/>
    <w:rsid w:val="00C17382"/>
    <w:rsid w:val="00C32D1D"/>
    <w:rsid w:val="00C33B69"/>
    <w:rsid w:val="00C36826"/>
    <w:rsid w:val="00C413ED"/>
    <w:rsid w:val="00C73C53"/>
    <w:rsid w:val="00C76257"/>
    <w:rsid w:val="00C81763"/>
    <w:rsid w:val="00C83A60"/>
    <w:rsid w:val="00C869AC"/>
    <w:rsid w:val="00CB79A1"/>
    <w:rsid w:val="00CC3568"/>
    <w:rsid w:val="00CE2952"/>
    <w:rsid w:val="00CE52D0"/>
    <w:rsid w:val="00CE5B2A"/>
    <w:rsid w:val="00CE7AD8"/>
    <w:rsid w:val="00D06AC7"/>
    <w:rsid w:val="00D51CB6"/>
    <w:rsid w:val="00D53B2C"/>
    <w:rsid w:val="00D70475"/>
    <w:rsid w:val="00D967B5"/>
    <w:rsid w:val="00DA1BEA"/>
    <w:rsid w:val="00DC6411"/>
    <w:rsid w:val="00DF5CC6"/>
    <w:rsid w:val="00E15D61"/>
    <w:rsid w:val="00E21D9C"/>
    <w:rsid w:val="00E37445"/>
    <w:rsid w:val="00E86E47"/>
    <w:rsid w:val="00EA7B90"/>
    <w:rsid w:val="00F03D13"/>
    <w:rsid w:val="00F05818"/>
    <w:rsid w:val="00F32849"/>
    <w:rsid w:val="00F3629C"/>
    <w:rsid w:val="00F50358"/>
    <w:rsid w:val="00F51CFF"/>
    <w:rsid w:val="00F63474"/>
    <w:rsid w:val="00F83374"/>
    <w:rsid w:val="00FC70E2"/>
    <w:rsid w:val="00FD1C08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160A"/>
    <w:rPr>
      <w:rFonts w:ascii="Times New Roman" w:eastAsia="Times New Roman" w:hAnsi="Times New Roman" w:cs="Times New Roman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8160A"/>
    <w:rPr>
      <w:b/>
      <w:bCs/>
    </w:rPr>
  </w:style>
  <w:style w:type="character" w:customStyle="1" w:styleId="apple-converted-space">
    <w:name w:val="apple-converted-space"/>
    <w:basedOn w:val="Fuentedeprrafopredeter"/>
    <w:rsid w:val="0088160A"/>
  </w:style>
  <w:style w:type="paragraph" w:styleId="Encabezado">
    <w:name w:val="header"/>
    <w:basedOn w:val="Normal"/>
    <w:link w:val="EncabezadoCar"/>
    <w:uiPriority w:val="99"/>
    <w:unhideWhenUsed/>
    <w:rsid w:val="0088160A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8160A"/>
  </w:style>
  <w:style w:type="paragraph" w:styleId="Piedepgina">
    <w:name w:val="footer"/>
    <w:basedOn w:val="Normal"/>
    <w:link w:val="PiedepginaCar"/>
    <w:uiPriority w:val="99"/>
    <w:unhideWhenUsed/>
    <w:rsid w:val="0088160A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60A"/>
  </w:style>
  <w:style w:type="paragraph" w:styleId="Textoindependiente">
    <w:name w:val="Body Text"/>
    <w:basedOn w:val="Normal"/>
    <w:link w:val="TextoindependienteCar"/>
    <w:uiPriority w:val="1"/>
    <w:qFormat/>
    <w:rsid w:val="00E37445"/>
    <w:pPr>
      <w:widowControl w:val="0"/>
      <w:spacing w:before="0" w:beforeAutospacing="0" w:after="0" w:afterAutospacing="0"/>
      <w:ind w:left="815" w:hanging="351"/>
    </w:pPr>
    <w:rPr>
      <w:rFonts w:ascii="Calibri" w:eastAsia="Calibri" w:hAnsi="Calibri"/>
      <w:sz w:val="27"/>
      <w:szCs w:val="2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7445"/>
    <w:rPr>
      <w:rFonts w:ascii="Calibri" w:eastAsia="Calibri" w:hAnsi="Calibri"/>
      <w:sz w:val="27"/>
      <w:szCs w:val="27"/>
      <w:lang w:val="en-US"/>
    </w:rPr>
  </w:style>
  <w:style w:type="paragraph" w:customStyle="1" w:styleId="Ttulo11">
    <w:name w:val="Título 11"/>
    <w:basedOn w:val="Normal"/>
    <w:uiPriority w:val="1"/>
    <w:qFormat/>
    <w:rsid w:val="00E37445"/>
    <w:pPr>
      <w:widowControl w:val="0"/>
      <w:spacing w:before="0" w:beforeAutospacing="0" w:after="0" w:afterAutospacing="0"/>
      <w:outlineLvl w:val="1"/>
    </w:pPr>
    <w:rPr>
      <w:rFonts w:ascii="Calibri" w:eastAsia="Calibri" w:hAnsi="Calibri"/>
      <w:b/>
      <w:bCs/>
      <w:sz w:val="27"/>
      <w:szCs w:val="27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305"/>
    <w:pPr>
      <w:spacing w:before="0" w:after="0"/>
    </w:pPr>
    <w:rPr>
      <w:rFonts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305"/>
    <w:rPr>
      <w:rFonts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160A"/>
    <w:rPr>
      <w:rFonts w:ascii="Times New Roman" w:eastAsia="Times New Roman" w:hAnsi="Times New Roman" w:cs="Times New Roman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8160A"/>
    <w:rPr>
      <w:b/>
      <w:bCs/>
    </w:rPr>
  </w:style>
  <w:style w:type="character" w:customStyle="1" w:styleId="apple-converted-space">
    <w:name w:val="apple-converted-space"/>
    <w:basedOn w:val="Fuentedeprrafopredeter"/>
    <w:rsid w:val="0088160A"/>
  </w:style>
  <w:style w:type="paragraph" w:styleId="Encabezado">
    <w:name w:val="header"/>
    <w:basedOn w:val="Normal"/>
    <w:link w:val="EncabezadoCar"/>
    <w:uiPriority w:val="99"/>
    <w:unhideWhenUsed/>
    <w:rsid w:val="0088160A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8160A"/>
  </w:style>
  <w:style w:type="paragraph" w:styleId="Piedepgina">
    <w:name w:val="footer"/>
    <w:basedOn w:val="Normal"/>
    <w:link w:val="PiedepginaCar"/>
    <w:uiPriority w:val="99"/>
    <w:unhideWhenUsed/>
    <w:rsid w:val="0088160A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60A"/>
  </w:style>
  <w:style w:type="paragraph" w:styleId="Textoindependiente">
    <w:name w:val="Body Text"/>
    <w:basedOn w:val="Normal"/>
    <w:link w:val="TextoindependienteCar"/>
    <w:uiPriority w:val="1"/>
    <w:qFormat/>
    <w:rsid w:val="00E37445"/>
    <w:pPr>
      <w:widowControl w:val="0"/>
      <w:spacing w:before="0" w:beforeAutospacing="0" w:after="0" w:afterAutospacing="0"/>
      <w:ind w:left="815" w:hanging="351"/>
    </w:pPr>
    <w:rPr>
      <w:rFonts w:ascii="Calibri" w:eastAsia="Calibri" w:hAnsi="Calibri"/>
      <w:sz w:val="27"/>
      <w:szCs w:val="2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7445"/>
    <w:rPr>
      <w:rFonts w:ascii="Calibri" w:eastAsia="Calibri" w:hAnsi="Calibri"/>
      <w:sz w:val="27"/>
      <w:szCs w:val="27"/>
      <w:lang w:val="en-US"/>
    </w:rPr>
  </w:style>
  <w:style w:type="paragraph" w:customStyle="1" w:styleId="Ttulo11">
    <w:name w:val="Título 11"/>
    <w:basedOn w:val="Normal"/>
    <w:uiPriority w:val="1"/>
    <w:qFormat/>
    <w:rsid w:val="00E37445"/>
    <w:pPr>
      <w:widowControl w:val="0"/>
      <w:spacing w:before="0" w:beforeAutospacing="0" w:after="0" w:afterAutospacing="0"/>
      <w:outlineLvl w:val="1"/>
    </w:pPr>
    <w:rPr>
      <w:rFonts w:ascii="Calibri" w:eastAsia="Calibri" w:hAnsi="Calibri"/>
      <w:b/>
      <w:bCs/>
      <w:sz w:val="27"/>
      <w:szCs w:val="27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305"/>
    <w:pPr>
      <w:spacing w:before="0" w:after="0"/>
    </w:pPr>
    <w:rPr>
      <w:rFonts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305"/>
    <w:rPr>
      <w:rFonts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F82C-7C3C-452B-BDA4-3E863958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2962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Ceballos Garduño</dc:creator>
  <cp:lastModifiedBy>Pao DPPP</cp:lastModifiedBy>
  <cp:revision>2</cp:revision>
  <cp:lastPrinted>2020-01-24T18:08:00Z</cp:lastPrinted>
  <dcterms:created xsi:type="dcterms:W3CDTF">2020-11-04T15:33:00Z</dcterms:created>
  <dcterms:modified xsi:type="dcterms:W3CDTF">2020-11-04T15:33:00Z</dcterms:modified>
</cp:coreProperties>
</file>